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D1E" w:rsidRPr="002520A4" w:rsidRDefault="00203D1E" w:rsidP="002520A4">
      <w:pPr>
        <w:tabs>
          <w:tab w:val="left" w:pos="3120"/>
        </w:tabs>
        <w:jc w:val="center"/>
        <w:rPr>
          <w:rFonts w:ascii="Garamond" w:hAnsi="Garamond"/>
          <w:b/>
          <w:sz w:val="32"/>
          <w:szCs w:val="40"/>
        </w:rPr>
      </w:pPr>
      <w:r w:rsidRPr="002520A4">
        <w:rPr>
          <w:rFonts w:ascii="Garamond" w:hAnsi="Garamond"/>
          <w:b/>
          <w:sz w:val="32"/>
          <w:szCs w:val="40"/>
        </w:rPr>
        <w:t>South-Central Oregon Early Learning Hub</w:t>
      </w:r>
    </w:p>
    <w:p w:rsidR="00203D1E" w:rsidRPr="002520A4" w:rsidRDefault="00004B14" w:rsidP="002520A4">
      <w:pPr>
        <w:tabs>
          <w:tab w:val="left" w:pos="3120"/>
        </w:tabs>
        <w:jc w:val="center"/>
        <w:rPr>
          <w:rFonts w:ascii="Garamond" w:hAnsi="Garamond"/>
          <w:b/>
          <w:sz w:val="32"/>
          <w:szCs w:val="40"/>
        </w:rPr>
      </w:pPr>
      <w:r>
        <w:rPr>
          <w:rFonts w:ascii="Garamond" w:hAnsi="Garamond"/>
          <w:b/>
          <w:sz w:val="32"/>
          <w:szCs w:val="40"/>
        </w:rPr>
        <w:t>Lake</w:t>
      </w:r>
      <w:r w:rsidR="00203D1E" w:rsidRPr="002520A4">
        <w:rPr>
          <w:rFonts w:ascii="Garamond" w:hAnsi="Garamond"/>
          <w:b/>
          <w:sz w:val="32"/>
          <w:szCs w:val="40"/>
        </w:rPr>
        <w:t xml:space="preserve"> County</w:t>
      </w:r>
    </w:p>
    <w:p w:rsidR="00203D1E" w:rsidRPr="002520A4" w:rsidRDefault="00354972" w:rsidP="002520A4">
      <w:pPr>
        <w:tabs>
          <w:tab w:val="left" w:pos="3120"/>
        </w:tabs>
        <w:jc w:val="center"/>
        <w:rPr>
          <w:rFonts w:ascii="Garamond" w:hAnsi="Garamond"/>
          <w:b/>
          <w:sz w:val="32"/>
          <w:szCs w:val="40"/>
        </w:rPr>
      </w:pPr>
      <w:r>
        <w:rPr>
          <w:rFonts w:ascii="Garamond" w:hAnsi="Garamond"/>
          <w:b/>
          <w:sz w:val="32"/>
          <w:szCs w:val="40"/>
        </w:rPr>
        <w:t>Community Governance Council</w:t>
      </w:r>
    </w:p>
    <w:p w:rsidR="00203D1E" w:rsidRPr="002520A4" w:rsidRDefault="00203D1E" w:rsidP="002520A4">
      <w:pPr>
        <w:tabs>
          <w:tab w:val="left" w:pos="3120"/>
        </w:tabs>
        <w:jc w:val="center"/>
        <w:rPr>
          <w:rFonts w:ascii="Garamond" w:hAnsi="Garamond"/>
          <w:sz w:val="22"/>
          <w:szCs w:val="28"/>
        </w:rPr>
      </w:pPr>
    </w:p>
    <w:p w:rsidR="00203D1E" w:rsidRPr="00152C5B" w:rsidRDefault="00152C5B" w:rsidP="002520A4">
      <w:pPr>
        <w:tabs>
          <w:tab w:val="left" w:pos="3120"/>
        </w:tabs>
        <w:jc w:val="center"/>
        <w:rPr>
          <w:rFonts w:ascii="Garamond" w:hAnsi="Garamond"/>
          <w:b/>
          <w:sz w:val="22"/>
          <w:szCs w:val="28"/>
        </w:rPr>
      </w:pPr>
      <w:r>
        <w:rPr>
          <w:rFonts w:ascii="Garamond" w:hAnsi="Garamond"/>
          <w:b/>
          <w:sz w:val="22"/>
          <w:szCs w:val="28"/>
        </w:rPr>
        <w:t xml:space="preserve">April </w:t>
      </w:r>
      <w:r w:rsidR="00004B14">
        <w:rPr>
          <w:rFonts w:ascii="Garamond" w:hAnsi="Garamond"/>
          <w:b/>
          <w:sz w:val="22"/>
          <w:szCs w:val="28"/>
        </w:rPr>
        <w:t>23</w:t>
      </w:r>
      <w:r>
        <w:rPr>
          <w:rFonts w:ascii="Garamond" w:hAnsi="Garamond"/>
          <w:b/>
          <w:sz w:val="22"/>
          <w:szCs w:val="28"/>
        </w:rPr>
        <w:t>, 2019</w:t>
      </w:r>
    </w:p>
    <w:p w:rsidR="00203D1E" w:rsidRPr="00152C5B" w:rsidRDefault="00004B14" w:rsidP="002520A4">
      <w:pPr>
        <w:tabs>
          <w:tab w:val="left" w:pos="3120"/>
        </w:tabs>
        <w:jc w:val="center"/>
        <w:rPr>
          <w:rFonts w:ascii="Garamond" w:hAnsi="Garamond"/>
          <w:b/>
          <w:sz w:val="22"/>
          <w:szCs w:val="28"/>
        </w:rPr>
      </w:pPr>
      <w:r>
        <w:rPr>
          <w:rFonts w:ascii="Garamond" w:hAnsi="Garamond"/>
          <w:b/>
          <w:sz w:val="22"/>
          <w:szCs w:val="28"/>
        </w:rPr>
        <w:t>1</w:t>
      </w:r>
      <w:r w:rsidR="00152C5B">
        <w:rPr>
          <w:rFonts w:ascii="Garamond" w:hAnsi="Garamond"/>
          <w:b/>
          <w:sz w:val="22"/>
          <w:szCs w:val="28"/>
        </w:rPr>
        <w:t xml:space="preserve">:30 – </w:t>
      </w:r>
      <w:r>
        <w:rPr>
          <w:rFonts w:ascii="Garamond" w:hAnsi="Garamond"/>
          <w:b/>
          <w:sz w:val="22"/>
          <w:szCs w:val="28"/>
        </w:rPr>
        <w:t>3</w:t>
      </w:r>
      <w:r w:rsidR="00152C5B">
        <w:rPr>
          <w:rFonts w:ascii="Garamond" w:hAnsi="Garamond"/>
          <w:b/>
          <w:sz w:val="22"/>
          <w:szCs w:val="28"/>
        </w:rPr>
        <w:t>:30 PM</w:t>
      </w:r>
    </w:p>
    <w:p w:rsidR="00203D1E" w:rsidRDefault="00203D1E" w:rsidP="002520A4">
      <w:pPr>
        <w:tabs>
          <w:tab w:val="left" w:pos="3120"/>
        </w:tabs>
        <w:jc w:val="center"/>
        <w:rPr>
          <w:rFonts w:ascii="Garamond" w:hAnsi="Garamond"/>
          <w:b/>
          <w:sz w:val="28"/>
          <w:szCs w:val="28"/>
        </w:rPr>
      </w:pPr>
    </w:p>
    <w:p w:rsidR="00203D1E" w:rsidRPr="00547780" w:rsidRDefault="00354972" w:rsidP="002520A4">
      <w:pPr>
        <w:tabs>
          <w:tab w:val="left" w:pos="3120"/>
        </w:tabs>
        <w:jc w:val="center"/>
        <w:rPr>
          <w:rFonts w:ascii="Garamond" w:hAnsi="Garamond"/>
          <w:b/>
          <w:i/>
          <w:u w:val="single"/>
        </w:rPr>
      </w:pPr>
      <w:r>
        <w:rPr>
          <w:rFonts w:ascii="Garamond" w:hAnsi="Garamond"/>
          <w:b/>
          <w:i/>
          <w:u w:val="single"/>
        </w:rPr>
        <w:t>Minutes</w:t>
      </w:r>
    </w:p>
    <w:p w:rsidR="0067026D" w:rsidRDefault="0067026D" w:rsidP="00354972">
      <w:pPr>
        <w:tabs>
          <w:tab w:val="left" w:pos="3120"/>
        </w:tabs>
        <w:rPr>
          <w:rFonts w:ascii="Garamond" w:hAnsi="Garamond"/>
          <w:sz w:val="22"/>
          <w:szCs w:val="32"/>
        </w:rPr>
      </w:pPr>
    </w:p>
    <w:tbl>
      <w:tblPr>
        <w:tblStyle w:val="TableGrid"/>
        <w:tblW w:w="12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340"/>
        <w:gridCol w:w="2520"/>
        <w:gridCol w:w="2520"/>
        <w:gridCol w:w="2700"/>
      </w:tblGrid>
      <w:tr w:rsidR="00004B14" w:rsidRPr="00C8288D" w:rsidTr="00004B14">
        <w:tc>
          <w:tcPr>
            <w:tcW w:w="2515" w:type="dxa"/>
            <w:tcBorders>
              <w:top w:val="single" w:sz="4" w:space="0" w:color="auto"/>
              <w:left w:val="single" w:sz="4" w:space="0" w:color="auto"/>
            </w:tcBorders>
          </w:tcPr>
          <w:p w:rsidR="00004B14" w:rsidRPr="00C8288D" w:rsidRDefault="00004B14" w:rsidP="005A6160">
            <w:pPr>
              <w:rPr>
                <w:rFonts w:ascii="Georgia" w:hAnsi="Georgia" w:cs="Arial"/>
                <w:u w:val="single"/>
              </w:rPr>
            </w:pPr>
            <w:r w:rsidRPr="00C8288D">
              <w:rPr>
                <w:rFonts w:ascii="Georgia" w:hAnsi="Georgia" w:cs="Arial"/>
                <w:u w:val="single"/>
              </w:rPr>
              <w:t>Steering Committee:</w:t>
            </w:r>
          </w:p>
        </w:tc>
        <w:tc>
          <w:tcPr>
            <w:tcW w:w="2340" w:type="dxa"/>
            <w:tcBorders>
              <w:top w:val="single" w:sz="4" w:space="0" w:color="auto"/>
            </w:tcBorders>
          </w:tcPr>
          <w:p w:rsidR="00004B14" w:rsidRPr="00C8288D" w:rsidRDefault="00A431AB" w:rsidP="005A6160">
            <w:pPr>
              <w:rPr>
                <w:rFonts w:ascii="Georgia" w:hAnsi="Georgia" w:cs="Arial"/>
              </w:rPr>
            </w:pPr>
            <w:sdt>
              <w:sdtPr>
                <w:rPr>
                  <w:rFonts w:ascii="Georgia" w:hAnsi="Georgia" w:cs="Arial"/>
                </w:rPr>
                <w:id w:val="1915045818"/>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Vicky Taylor</w:t>
            </w:r>
          </w:p>
        </w:tc>
        <w:tc>
          <w:tcPr>
            <w:tcW w:w="2520" w:type="dxa"/>
            <w:tcBorders>
              <w:top w:val="single" w:sz="4" w:space="0" w:color="auto"/>
            </w:tcBorders>
          </w:tcPr>
          <w:p w:rsidR="00004B14" w:rsidRPr="00C8288D" w:rsidRDefault="00A431AB" w:rsidP="005A6160">
            <w:pPr>
              <w:rPr>
                <w:rFonts w:ascii="Georgia" w:hAnsi="Georgia" w:cs="Arial"/>
              </w:rPr>
            </w:pPr>
            <w:sdt>
              <w:sdtPr>
                <w:rPr>
                  <w:rFonts w:ascii="Georgia" w:hAnsi="Georgia" w:cs="Arial"/>
                </w:rPr>
                <w:id w:val="240688169"/>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Jack Thompson</w:t>
            </w:r>
          </w:p>
        </w:tc>
        <w:tc>
          <w:tcPr>
            <w:tcW w:w="2520" w:type="dxa"/>
            <w:tcBorders>
              <w:top w:val="single" w:sz="4" w:space="0" w:color="auto"/>
            </w:tcBorders>
          </w:tcPr>
          <w:p w:rsidR="00004B14" w:rsidRDefault="00A431AB" w:rsidP="005A6160">
            <w:pPr>
              <w:rPr>
                <w:rFonts w:ascii="Georgia" w:hAnsi="Georgia" w:cs="Arial"/>
              </w:rPr>
            </w:pPr>
            <w:sdt>
              <w:sdtPr>
                <w:rPr>
                  <w:rFonts w:ascii="Georgia" w:hAnsi="Georgia" w:cs="Arial"/>
                </w:rPr>
                <w:id w:val="743369411"/>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Charley Tracy</w:t>
            </w:r>
          </w:p>
        </w:tc>
        <w:tc>
          <w:tcPr>
            <w:tcW w:w="2700" w:type="dxa"/>
            <w:tcBorders>
              <w:top w:val="single" w:sz="4" w:space="0" w:color="auto"/>
              <w:right w:val="single" w:sz="4" w:space="0" w:color="auto"/>
            </w:tcBorders>
          </w:tcPr>
          <w:p w:rsidR="00004B14" w:rsidRPr="00C8288D" w:rsidRDefault="00A431AB" w:rsidP="005A6160">
            <w:pPr>
              <w:rPr>
                <w:rFonts w:ascii="Georgia" w:hAnsi="Georgia" w:cs="Arial"/>
              </w:rPr>
            </w:pPr>
            <w:sdt>
              <w:sdtPr>
                <w:rPr>
                  <w:rFonts w:ascii="Georgia" w:hAnsi="Georgia" w:cs="Arial"/>
                </w:rPr>
                <w:id w:val="151185562"/>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Jill Harlan</w:t>
            </w:r>
          </w:p>
        </w:tc>
      </w:tr>
      <w:tr w:rsidR="00004B14" w:rsidRPr="00C8288D" w:rsidTr="00004B14">
        <w:trPr>
          <w:trHeight w:val="440"/>
        </w:trPr>
        <w:tc>
          <w:tcPr>
            <w:tcW w:w="2515" w:type="dxa"/>
            <w:tcBorders>
              <w:left w:val="single" w:sz="4" w:space="0" w:color="auto"/>
              <w:bottom w:val="single" w:sz="4" w:space="0" w:color="auto"/>
            </w:tcBorders>
          </w:tcPr>
          <w:p w:rsidR="00004B14" w:rsidRPr="00C8288D" w:rsidRDefault="00004B14" w:rsidP="005A6160">
            <w:pPr>
              <w:rPr>
                <w:rFonts w:ascii="Georgia" w:hAnsi="Georgia" w:cs="Arial"/>
              </w:rPr>
            </w:pPr>
          </w:p>
        </w:tc>
        <w:tc>
          <w:tcPr>
            <w:tcW w:w="2340" w:type="dxa"/>
            <w:tcBorders>
              <w:bottom w:val="single" w:sz="4" w:space="0" w:color="auto"/>
            </w:tcBorders>
          </w:tcPr>
          <w:p w:rsidR="00004B14" w:rsidRPr="00C8288D" w:rsidRDefault="00A431AB" w:rsidP="005A6160">
            <w:pPr>
              <w:rPr>
                <w:rFonts w:ascii="Georgia" w:hAnsi="Georgia" w:cs="Arial"/>
              </w:rPr>
            </w:pPr>
            <w:sdt>
              <w:sdtPr>
                <w:rPr>
                  <w:rFonts w:ascii="Georgia" w:hAnsi="Georgia" w:cs="Arial"/>
                </w:rPr>
                <w:id w:val="-353498174"/>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Amy Hutchinson</w:t>
            </w:r>
          </w:p>
        </w:tc>
        <w:tc>
          <w:tcPr>
            <w:tcW w:w="2520" w:type="dxa"/>
            <w:tcBorders>
              <w:bottom w:val="single" w:sz="4" w:space="0" w:color="auto"/>
            </w:tcBorders>
          </w:tcPr>
          <w:p w:rsidR="00004B14" w:rsidRPr="00C8288D" w:rsidRDefault="00004B14" w:rsidP="005A6160">
            <w:pPr>
              <w:rPr>
                <w:rFonts w:ascii="Georgia" w:hAnsi="Georgia" w:cs="Arial"/>
              </w:rPr>
            </w:pPr>
          </w:p>
        </w:tc>
        <w:tc>
          <w:tcPr>
            <w:tcW w:w="2520" w:type="dxa"/>
            <w:tcBorders>
              <w:bottom w:val="single" w:sz="4" w:space="0" w:color="auto"/>
            </w:tcBorders>
          </w:tcPr>
          <w:p w:rsidR="00004B14" w:rsidRPr="00C8288D" w:rsidRDefault="00004B14" w:rsidP="005A6160">
            <w:pPr>
              <w:rPr>
                <w:rFonts w:ascii="Georgia" w:hAnsi="Georgia" w:cs="Arial"/>
              </w:rPr>
            </w:pPr>
          </w:p>
        </w:tc>
        <w:tc>
          <w:tcPr>
            <w:tcW w:w="2700" w:type="dxa"/>
            <w:tcBorders>
              <w:bottom w:val="single" w:sz="4" w:space="0" w:color="auto"/>
              <w:right w:val="single" w:sz="4" w:space="0" w:color="auto"/>
            </w:tcBorders>
          </w:tcPr>
          <w:p w:rsidR="00004B14" w:rsidRPr="00C8288D" w:rsidRDefault="00004B14" w:rsidP="005A6160">
            <w:pPr>
              <w:rPr>
                <w:rFonts w:ascii="Georgia" w:hAnsi="Georgia" w:cs="Arial"/>
              </w:rPr>
            </w:pPr>
          </w:p>
        </w:tc>
      </w:tr>
      <w:tr w:rsidR="00004B14" w:rsidRPr="00C8288D" w:rsidTr="00004B14">
        <w:tc>
          <w:tcPr>
            <w:tcW w:w="2515" w:type="dxa"/>
            <w:tcBorders>
              <w:top w:val="single" w:sz="4" w:space="0" w:color="auto"/>
              <w:left w:val="single" w:sz="4" w:space="0" w:color="auto"/>
            </w:tcBorders>
          </w:tcPr>
          <w:p w:rsidR="00004B14" w:rsidRPr="00C8288D" w:rsidRDefault="00004B14" w:rsidP="005A6160">
            <w:pPr>
              <w:rPr>
                <w:rFonts w:ascii="Georgia" w:hAnsi="Georgia" w:cs="Arial"/>
                <w:u w:val="single"/>
              </w:rPr>
            </w:pPr>
            <w:r w:rsidRPr="00C8288D">
              <w:rPr>
                <w:rFonts w:ascii="Georgia" w:hAnsi="Georgia" w:cs="Arial"/>
                <w:u w:val="single"/>
              </w:rPr>
              <w:t xml:space="preserve">Voting Members: </w:t>
            </w:r>
          </w:p>
        </w:tc>
        <w:tc>
          <w:tcPr>
            <w:tcW w:w="2340" w:type="dxa"/>
            <w:tcBorders>
              <w:top w:val="single" w:sz="4" w:space="0" w:color="auto"/>
            </w:tcBorders>
          </w:tcPr>
          <w:p w:rsidR="00004B14" w:rsidRPr="00C8288D" w:rsidRDefault="00A431AB" w:rsidP="005A6160">
            <w:pPr>
              <w:rPr>
                <w:rFonts w:ascii="Georgia" w:hAnsi="Georgia" w:cs="Arial"/>
              </w:rPr>
            </w:pPr>
            <w:sdt>
              <w:sdtPr>
                <w:rPr>
                  <w:rFonts w:ascii="Georgia" w:hAnsi="Georgia" w:cs="Arial"/>
                </w:rPr>
                <w:id w:val="725023393"/>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Mike Benson</w:t>
            </w:r>
          </w:p>
        </w:tc>
        <w:tc>
          <w:tcPr>
            <w:tcW w:w="2520" w:type="dxa"/>
            <w:tcBorders>
              <w:top w:val="single" w:sz="4" w:space="0" w:color="auto"/>
            </w:tcBorders>
          </w:tcPr>
          <w:p w:rsidR="00004B14" w:rsidRPr="00C8288D" w:rsidRDefault="00A431AB" w:rsidP="005A6160">
            <w:pPr>
              <w:rPr>
                <w:rFonts w:ascii="Georgia" w:hAnsi="Georgia" w:cs="Arial"/>
              </w:rPr>
            </w:pPr>
            <w:sdt>
              <w:sdtPr>
                <w:rPr>
                  <w:rFonts w:ascii="Georgia" w:hAnsi="Georgia" w:cs="Arial"/>
                </w:rPr>
                <w:id w:val="-1720666136"/>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Gail </w:t>
            </w:r>
            <w:proofErr w:type="spellStart"/>
            <w:r w:rsidR="00004B14" w:rsidRPr="00C8288D">
              <w:rPr>
                <w:rFonts w:ascii="Georgia" w:hAnsi="Georgia" w:cs="Arial"/>
              </w:rPr>
              <w:t>Buermann</w:t>
            </w:r>
            <w:proofErr w:type="spellEnd"/>
          </w:p>
        </w:tc>
        <w:tc>
          <w:tcPr>
            <w:tcW w:w="2520" w:type="dxa"/>
            <w:tcBorders>
              <w:top w:val="single" w:sz="4" w:space="0" w:color="auto"/>
            </w:tcBorders>
          </w:tcPr>
          <w:p w:rsidR="00004B14" w:rsidRDefault="00A431AB" w:rsidP="005A6160">
            <w:pPr>
              <w:rPr>
                <w:rFonts w:ascii="Georgia" w:hAnsi="Georgia" w:cs="Arial"/>
              </w:rPr>
            </w:pPr>
            <w:sdt>
              <w:sdtPr>
                <w:rPr>
                  <w:rFonts w:ascii="Georgia" w:hAnsi="Georgia" w:cs="Arial"/>
                </w:rPr>
                <w:id w:val="1626738347"/>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w:t>
            </w:r>
            <w:proofErr w:type="spellStart"/>
            <w:r w:rsidR="00004B14" w:rsidRPr="00C8288D">
              <w:rPr>
                <w:rFonts w:ascii="Georgia" w:hAnsi="Georgia" w:cs="Arial"/>
              </w:rPr>
              <w:t>Niki</w:t>
            </w:r>
            <w:proofErr w:type="spellEnd"/>
            <w:r w:rsidR="00004B14" w:rsidRPr="00C8288D">
              <w:rPr>
                <w:rFonts w:ascii="Georgia" w:hAnsi="Georgia" w:cs="Arial"/>
              </w:rPr>
              <w:t xml:space="preserve"> Taylor</w:t>
            </w:r>
          </w:p>
        </w:tc>
        <w:tc>
          <w:tcPr>
            <w:tcW w:w="2700" w:type="dxa"/>
            <w:tcBorders>
              <w:top w:val="single" w:sz="4" w:space="0" w:color="auto"/>
              <w:right w:val="single" w:sz="4" w:space="0" w:color="auto"/>
            </w:tcBorders>
          </w:tcPr>
          <w:p w:rsidR="00004B14" w:rsidRPr="00C8288D" w:rsidRDefault="00A431AB" w:rsidP="005A6160">
            <w:pPr>
              <w:rPr>
                <w:rFonts w:ascii="Georgia" w:hAnsi="Georgia" w:cs="Arial"/>
              </w:rPr>
            </w:pPr>
            <w:sdt>
              <w:sdtPr>
                <w:rPr>
                  <w:rFonts w:ascii="Georgia" w:hAnsi="Georgia" w:cs="Arial"/>
                </w:rPr>
                <w:id w:val="-742877072"/>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Will Cahill</w:t>
            </w:r>
          </w:p>
        </w:tc>
      </w:tr>
      <w:tr w:rsidR="00004B14" w:rsidRPr="00C8288D" w:rsidTr="00004B14">
        <w:tc>
          <w:tcPr>
            <w:tcW w:w="2515" w:type="dxa"/>
            <w:tcBorders>
              <w:left w:val="single" w:sz="4" w:space="0" w:color="auto"/>
            </w:tcBorders>
          </w:tcPr>
          <w:p w:rsidR="00004B14" w:rsidRPr="00C8288D" w:rsidRDefault="00004B14" w:rsidP="00004B14">
            <w:pPr>
              <w:rPr>
                <w:rFonts w:ascii="Georgia" w:hAnsi="Georgia" w:cs="Arial"/>
              </w:rPr>
            </w:pPr>
          </w:p>
        </w:tc>
        <w:tc>
          <w:tcPr>
            <w:tcW w:w="2340" w:type="dxa"/>
          </w:tcPr>
          <w:p w:rsidR="00004B14" w:rsidRPr="00C8288D" w:rsidRDefault="00A431AB" w:rsidP="00004B14">
            <w:pPr>
              <w:rPr>
                <w:rFonts w:ascii="Georgia" w:hAnsi="Georgia" w:cs="Arial"/>
              </w:rPr>
            </w:pPr>
            <w:sdt>
              <w:sdtPr>
                <w:rPr>
                  <w:rFonts w:ascii="Georgia" w:hAnsi="Georgia" w:cs="Arial"/>
                </w:rPr>
                <w:id w:val="1235364462"/>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w:t>
            </w:r>
            <w:proofErr w:type="spellStart"/>
            <w:r w:rsidR="00004B14" w:rsidRPr="00C8288D">
              <w:rPr>
                <w:rFonts w:ascii="Georgia" w:hAnsi="Georgia" w:cs="Arial"/>
              </w:rPr>
              <w:t>Reejen</w:t>
            </w:r>
            <w:proofErr w:type="spellEnd"/>
            <w:r w:rsidR="00004B14" w:rsidRPr="00C8288D">
              <w:rPr>
                <w:rFonts w:ascii="Georgia" w:hAnsi="Georgia" w:cs="Arial"/>
              </w:rPr>
              <w:t xml:space="preserve"> Cooper</w:t>
            </w:r>
          </w:p>
        </w:tc>
        <w:tc>
          <w:tcPr>
            <w:tcW w:w="2520" w:type="dxa"/>
          </w:tcPr>
          <w:p w:rsidR="00004B14" w:rsidRPr="00C8288D" w:rsidRDefault="00A431AB" w:rsidP="00004B14">
            <w:pPr>
              <w:rPr>
                <w:rFonts w:ascii="Georgia" w:hAnsi="Georgia" w:cs="Arial"/>
              </w:rPr>
            </w:pPr>
            <w:sdt>
              <w:sdtPr>
                <w:rPr>
                  <w:rFonts w:ascii="Georgia" w:hAnsi="Georgia" w:cs="Arial"/>
                </w:rPr>
                <w:id w:val="173081457"/>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w:t>
            </w:r>
            <w:proofErr w:type="spellStart"/>
            <w:r w:rsidR="00004B14" w:rsidRPr="00C8288D">
              <w:rPr>
                <w:rFonts w:ascii="Georgia" w:hAnsi="Georgia" w:cs="Arial"/>
              </w:rPr>
              <w:t>Kadi</w:t>
            </w:r>
            <w:proofErr w:type="spellEnd"/>
            <w:r w:rsidR="00004B14" w:rsidRPr="00C8288D">
              <w:rPr>
                <w:rFonts w:ascii="Georgia" w:hAnsi="Georgia" w:cs="Arial"/>
              </w:rPr>
              <w:t xml:space="preserve"> Estes</w:t>
            </w:r>
          </w:p>
        </w:tc>
        <w:tc>
          <w:tcPr>
            <w:tcW w:w="2520" w:type="dxa"/>
          </w:tcPr>
          <w:p w:rsidR="00004B14" w:rsidRPr="00C8288D" w:rsidRDefault="00A431AB" w:rsidP="00004B14">
            <w:pPr>
              <w:rPr>
                <w:rFonts w:ascii="Georgia" w:hAnsi="Georgia" w:cs="Arial"/>
              </w:rPr>
            </w:pPr>
            <w:sdt>
              <w:sdtPr>
                <w:rPr>
                  <w:rFonts w:ascii="Georgia" w:hAnsi="Georgia" w:cs="Arial"/>
                </w:rPr>
                <w:id w:val="958842770"/>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w:t>
            </w:r>
            <w:proofErr w:type="spellStart"/>
            <w:r w:rsidR="00004B14" w:rsidRPr="00C8288D">
              <w:rPr>
                <w:rFonts w:ascii="Georgia" w:hAnsi="Georgia" w:cs="Arial"/>
              </w:rPr>
              <w:t>Arvinder</w:t>
            </w:r>
            <w:proofErr w:type="spellEnd"/>
            <w:r w:rsidR="00004B14" w:rsidRPr="00C8288D">
              <w:rPr>
                <w:rFonts w:ascii="Georgia" w:hAnsi="Georgia" w:cs="Arial"/>
              </w:rPr>
              <w:t xml:space="preserve"> Singh</w:t>
            </w:r>
          </w:p>
        </w:tc>
        <w:tc>
          <w:tcPr>
            <w:tcW w:w="2700" w:type="dxa"/>
            <w:tcBorders>
              <w:right w:val="single" w:sz="4" w:space="0" w:color="auto"/>
            </w:tcBorders>
          </w:tcPr>
          <w:p w:rsidR="00004B14" w:rsidRPr="00C8288D" w:rsidRDefault="00A431AB" w:rsidP="00004B14">
            <w:pPr>
              <w:rPr>
                <w:rFonts w:ascii="Georgia" w:hAnsi="Georgia" w:cs="Arial"/>
              </w:rPr>
            </w:pPr>
            <w:sdt>
              <w:sdtPr>
                <w:rPr>
                  <w:rFonts w:ascii="Georgia" w:hAnsi="Georgia" w:cs="Arial"/>
                </w:rPr>
                <w:id w:val="-661008118"/>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Jake Greer</w:t>
            </w:r>
          </w:p>
        </w:tc>
      </w:tr>
      <w:tr w:rsidR="00004B14" w:rsidRPr="00C8288D" w:rsidTr="00004B14">
        <w:tc>
          <w:tcPr>
            <w:tcW w:w="2515" w:type="dxa"/>
            <w:tcBorders>
              <w:top w:val="single" w:sz="4" w:space="0" w:color="auto"/>
              <w:left w:val="single" w:sz="4" w:space="0" w:color="auto"/>
            </w:tcBorders>
          </w:tcPr>
          <w:p w:rsidR="00004B14" w:rsidRPr="00C8288D" w:rsidRDefault="00004B14" w:rsidP="00004B14">
            <w:pPr>
              <w:rPr>
                <w:rFonts w:ascii="Georgia" w:hAnsi="Georgia" w:cs="Arial"/>
                <w:u w:val="single"/>
              </w:rPr>
            </w:pPr>
            <w:r w:rsidRPr="00C8288D">
              <w:rPr>
                <w:rFonts w:ascii="Georgia" w:hAnsi="Georgia" w:cs="Arial"/>
                <w:u w:val="single"/>
              </w:rPr>
              <w:t>Community Partners:</w:t>
            </w:r>
          </w:p>
        </w:tc>
        <w:tc>
          <w:tcPr>
            <w:tcW w:w="2340" w:type="dxa"/>
            <w:tcBorders>
              <w:top w:val="single" w:sz="4" w:space="0" w:color="auto"/>
            </w:tcBorders>
          </w:tcPr>
          <w:p w:rsidR="00004B14" w:rsidRPr="00C8288D" w:rsidRDefault="00A431AB" w:rsidP="00004B14">
            <w:pPr>
              <w:rPr>
                <w:rFonts w:ascii="Georgia" w:hAnsi="Georgia" w:cs="Arial"/>
              </w:rPr>
            </w:pPr>
            <w:sdt>
              <w:sdtPr>
                <w:rPr>
                  <w:rFonts w:ascii="Georgia" w:hAnsi="Georgia" w:cs="Arial"/>
                </w:rPr>
                <w:id w:val="-2138791696"/>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Arianna </w:t>
            </w:r>
            <w:proofErr w:type="spellStart"/>
            <w:r w:rsidR="00004B14" w:rsidRPr="00C8288D">
              <w:rPr>
                <w:rFonts w:ascii="Georgia" w:hAnsi="Georgia" w:cs="Arial"/>
              </w:rPr>
              <w:t>Azamar</w:t>
            </w:r>
            <w:proofErr w:type="spellEnd"/>
          </w:p>
        </w:tc>
        <w:tc>
          <w:tcPr>
            <w:tcW w:w="2520" w:type="dxa"/>
            <w:tcBorders>
              <w:top w:val="single" w:sz="4" w:space="0" w:color="auto"/>
            </w:tcBorders>
          </w:tcPr>
          <w:p w:rsidR="00004B14" w:rsidRPr="00C8288D" w:rsidRDefault="00A431AB" w:rsidP="00004B14">
            <w:pPr>
              <w:rPr>
                <w:rFonts w:ascii="Georgia" w:hAnsi="Georgia" w:cs="Arial"/>
              </w:rPr>
            </w:pPr>
            <w:sdt>
              <w:sdtPr>
                <w:rPr>
                  <w:rFonts w:ascii="Georgia" w:hAnsi="Georgia" w:cs="Arial"/>
                </w:rPr>
                <w:id w:val="1615242629"/>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Chandra Cahill</w:t>
            </w:r>
          </w:p>
        </w:tc>
        <w:tc>
          <w:tcPr>
            <w:tcW w:w="2520" w:type="dxa"/>
            <w:tcBorders>
              <w:top w:val="single" w:sz="4" w:space="0" w:color="auto"/>
            </w:tcBorders>
          </w:tcPr>
          <w:p w:rsidR="00004B14" w:rsidRDefault="00A431AB" w:rsidP="00004B14">
            <w:pPr>
              <w:rPr>
                <w:rFonts w:ascii="Georgia" w:hAnsi="Georgia" w:cs="Arial"/>
              </w:rPr>
            </w:pPr>
            <w:sdt>
              <w:sdtPr>
                <w:rPr>
                  <w:rFonts w:ascii="Georgia" w:hAnsi="Georgia" w:cs="Arial"/>
                </w:rPr>
                <w:id w:val="-1169399228"/>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Rhonda </w:t>
            </w:r>
            <w:proofErr w:type="spellStart"/>
            <w:r w:rsidR="00004B14" w:rsidRPr="00C8288D">
              <w:rPr>
                <w:rFonts w:ascii="Georgia" w:hAnsi="Georgia" w:cs="Arial"/>
              </w:rPr>
              <w:t>Neighorn</w:t>
            </w:r>
            <w:proofErr w:type="spellEnd"/>
          </w:p>
        </w:tc>
        <w:tc>
          <w:tcPr>
            <w:tcW w:w="2700" w:type="dxa"/>
            <w:tcBorders>
              <w:top w:val="single" w:sz="4" w:space="0" w:color="auto"/>
              <w:right w:val="single" w:sz="4" w:space="0" w:color="auto"/>
            </w:tcBorders>
          </w:tcPr>
          <w:p w:rsidR="00004B14" w:rsidRPr="00C8288D" w:rsidRDefault="00A431AB" w:rsidP="00004B14">
            <w:pPr>
              <w:rPr>
                <w:rFonts w:ascii="Georgia" w:hAnsi="Georgia" w:cs="Arial"/>
              </w:rPr>
            </w:pPr>
            <w:sdt>
              <w:sdtPr>
                <w:rPr>
                  <w:rFonts w:ascii="Georgia" w:hAnsi="Georgia" w:cs="Arial"/>
                </w:rPr>
                <w:id w:val="-1885011519"/>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Judy Clarke</w:t>
            </w:r>
          </w:p>
        </w:tc>
      </w:tr>
      <w:tr w:rsidR="00004B14" w:rsidRPr="00C8288D" w:rsidTr="00004B14">
        <w:tc>
          <w:tcPr>
            <w:tcW w:w="2515" w:type="dxa"/>
            <w:tcBorders>
              <w:left w:val="single" w:sz="4" w:space="0" w:color="auto"/>
            </w:tcBorders>
          </w:tcPr>
          <w:p w:rsidR="00004B14" w:rsidRPr="00C8288D" w:rsidRDefault="00004B14" w:rsidP="00004B14">
            <w:pPr>
              <w:rPr>
                <w:rFonts w:ascii="Georgia" w:hAnsi="Georgia" w:cs="Arial"/>
              </w:rPr>
            </w:pPr>
          </w:p>
        </w:tc>
        <w:tc>
          <w:tcPr>
            <w:tcW w:w="2340" w:type="dxa"/>
          </w:tcPr>
          <w:p w:rsidR="00004B14" w:rsidRPr="00C8288D" w:rsidRDefault="00A431AB" w:rsidP="00004B14">
            <w:pPr>
              <w:rPr>
                <w:rFonts w:ascii="Georgia" w:hAnsi="Georgia" w:cs="Arial"/>
              </w:rPr>
            </w:pPr>
            <w:sdt>
              <w:sdtPr>
                <w:rPr>
                  <w:rFonts w:ascii="Georgia" w:hAnsi="Georgia" w:cs="Arial"/>
                </w:rPr>
                <w:id w:val="-135495023"/>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Melinda Collier</w:t>
            </w:r>
          </w:p>
        </w:tc>
        <w:tc>
          <w:tcPr>
            <w:tcW w:w="2520" w:type="dxa"/>
          </w:tcPr>
          <w:p w:rsidR="00004B14" w:rsidRPr="00C8288D" w:rsidRDefault="00A431AB" w:rsidP="00004B14">
            <w:pPr>
              <w:rPr>
                <w:rFonts w:ascii="Georgia" w:hAnsi="Georgia" w:cs="Arial"/>
              </w:rPr>
            </w:pPr>
            <w:sdt>
              <w:sdtPr>
                <w:rPr>
                  <w:rFonts w:ascii="Georgia" w:hAnsi="Georgia" w:cs="Arial"/>
                </w:rPr>
                <w:id w:val="1561214735"/>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Colleen May</w:t>
            </w:r>
          </w:p>
        </w:tc>
        <w:tc>
          <w:tcPr>
            <w:tcW w:w="2520" w:type="dxa"/>
          </w:tcPr>
          <w:p w:rsidR="00004B14" w:rsidRDefault="00A431AB" w:rsidP="00004B14">
            <w:pPr>
              <w:rPr>
                <w:rFonts w:ascii="Georgia" w:hAnsi="Georgia" w:cs="Arial"/>
              </w:rPr>
            </w:pPr>
            <w:sdt>
              <w:sdtPr>
                <w:rPr>
                  <w:rFonts w:ascii="Georgia" w:hAnsi="Georgia" w:cs="Arial"/>
                </w:rPr>
                <w:id w:val="1545023581"/>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Francie Winters</w:t>
            </w:r>
          </w:p>
        </w:tc>
        <w:tc>
          <w:tcPr>
            <w:tcW w:w="2700" w:type="dxa"/>
            <w:tcBorders>
              <w:right w:val="single" w:sz="4" w:space="0" w:color="auto"/>
            </w:tcBorders>
          </w:tcPr>
          <w:p w:rsidR="00004B14" w:rsidRPr="00C8288D" w:rsidRDefault="00A431AB" w:rsidP="00004B14">
            <w:pPr>
              <w:rPr>
                <w:rFonts w:ascii="Georgia" w:hAnsi="Georgia" w:cs="Arial"/>
              </w:rPr>
            </w:pPr>
            <w:sdt>
              <w:sdtPr>
                <w:rPr>
                  <w:rFonts w:ascii="Georgia" w:hAnsi="Georgia" w:cs="Arial"/>
                </w:rPr>
                <w:id w:val="1793550463"/>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w:t>
            </w:r>
            <w:r w:rsidR="00004B14" w:rsidRPr="00004B14">
              <w:rPr>
                <w:rFonts w:ascii="Georgia" w:hAnsi="Georgia" w:cs="Arial"/>
              </w:rPr>
              <w:t xml:space="preserve">Kendra </w:t>
            </w:r>
            <w:proofErr w:type="spellStart"/>
            <w:r w:rsidR="00004B14" w:rsidRPr="00004B14">
              <w:rPr>
                <w:rFonts w:ascii="Georgia" w:hAnsi="Georgia" w:cs="Arial"/>
              </w:rPr>
              <w:t>Holderman</w:t>
            </w:r>
            <w:proofErr w:type="spellEnd"/>
          </w:p>
        </w:tc>
      </w:tr>
      <w:tr w:rsidR="00004B14" w:rsidRPr="00C8288D" w:rsidTr="00004B14">
        <w:trPr>
          <w:trHeight w:val="477"/>
        </w:trPr>
        <w:tc>
          <w:tcPr>
            <w:tcW w:w="2515" w:type="dxa"/>
            <w:tcBorders>
              <w:left w:val="single" w:sz="4" w:space="0" w:color="auto"/>
            </w:tcBorders>
          </w:tcPr>
          <w:p w:rsidR="00004B14" w:rsidRPr="00C8288D" w:rsidRDefault="00004B14" w:rsidP="00004B14">
            <w:pPr>
              <w:rPr>
                <w:rFonts w:ascii="Georgia" w:hAnsi="Georgia" w:cs="Arial"/>
              </w:rPr>
            </w:pPr>
          </w:p>
        </w:tc>
        <w:tc>
          <w:tcPr>
            <w:tcW w:w="2340" w:type="dxa"/>
          </w:tcPr>
          <w:p w:rsidR="00004B14" w:rsidRDefault="00A431AB" w:rsidP="00004B14">
            <w:pPr>
              <w:rPr>
                <w:rFonts w:ascii="Georgia" w:hAnsi="Georgia" w:cs="Arial"/>
              </w:rPr>
            </w:pPr>
            <w:sdt>
              <w:sdtPr>
                <w:rPr>
                  <w:rFonts w:ascii="Georgia" w:hAnsi="Georgia" w:cs="Arial"/>
                </w:rPr>
                <w:id w:val="1005247929"/>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Kimberly Ishida</w:t>
            </w:r>
          </w:p>
          <w:p w:rsidR="00004B14" w:rsidRPr="00C8288D" w:rsidRDefault="00A431AB" w:rsidP="00004B14">
            <w:pPr>
              <w:rPr>
                <w:rFonts w:ascii="Georgia" w:hAnsi="Georgia" w:cs="Arial"/>
              </w:rPr>
            </w:pPr>
            <w:sdt>
              <w:sdtPr>
                <w:rPr>
                  <w:rFonts w:ascii="Georgia" w:hAnsi="Georgia" w:cs="Arial"/>
                </w:rPr>
                <w:id w:val="964540951"/>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w:t>
            </w:r>
            <w:r w:rsidR="00004B14">
              <w:rPr>
                <w:rFonts w:ascii="Georgia" w:hAnsi="Georgia" w:cs="Arial"/>
              </w:rPr>
              <w:t>Michelle Totten</w:t>
            </w:r>
          </w:p>
        </w:tc>
        <w:tc>
          <w:tcPr>
            <w:tcW w:w="2520" w:type="dxa"/>
          </w:tcPr>
          <w:p w:rsidR="00004B14" w:rsidRPr="00C8288D" w:rsidRDefault="00A431AB" w:rsidP="00004B14">
            <w:pPr>
              <w:rPr>
                <w:rFonts w:ascii="Georgia" w:hAnsi="Georgia" w:cs="Arial"/>
              </w:rPr>
            </w:pPr>
            <w:sdt>
              <w:sdtPr>
                <w:rPr>
                  <w:rFonts w:ascii="Georgia" w:hAnsi="Georgia" w:cs="Arial"/>
                </w:rPr>
                <w:id w:val="1152566733"/>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Susan Warner</w:t>
            </w:r>
          </w:p>
        </w:tc>
        <w:tc>
          <w:tcPr>
            <w:tcW w:w="2520" w:type="dxa"/>
          </w:tcPr>
          <w:p w:rsidR="00004B14" w:rsidRDefault="00A431AB" w:rsidP="00004B14">
            <w:pPr>
              <w:rPr>
                <w:rFonts w:ascii="Georgia" w:hAnsi="Georgia" w:cs="Arial"/>
              </w:rPr>
            </w:pPr>
            <w:sdt>
              <w:sdtPr>
                <w:rPr>
                  <w:rFonts w:ascii="Georgia" w:hAnsi="Georgia" w:cs="Arial"/>
                </w:rPr>
                <w:id w:val="-1876608585"/>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w:t>
            </w:r>
            <w:r w:rsidR="00004B14">
              <w:rPr>
                <w:rFonts w:ascii="Georgia" w:hAnsi="Georgia" w:cs="Arial"/>
              </w:rPr>
              <w:t xml:space="preserve">James Williams </w:t>
            </w:r>
          </w:p>
          <w:p w:rsidR="00004B14" w:rsidRDefault="00004B14" w:rsidP="00004B14">
            <w:pPr>
              <w:rPr>
                <w:rFonts w:ascii="Georgia" w:hAnsi="Georgia" w:cs="Arial"/>
              </w:rPr>
            </w:pPr>
          </w:p>
        </w:tc>
        <w:tc>
          <w:tcPr>
            <w:tcW w:w="2700" w:type="dxa"/>
            <w:tcBorders>
              <w:right w:val="single" w:sz="4" w:space="0" w:color="auto"/>
            </w:tcBorders>
          </w:tcPr>
          <w:p w:rsidR="00004B14" w:rsidRPr="00C8288D" w:rsidRDefault="00A431AB" w:rsidP="00004B14">
            <w:pPr>
              <w:rPr>
                <w:rFonts w:ascii="Georgia" w:hAnsi="Georgia" w:cs="Arial"/>
              </w:rPr>
            </w:pPr>
            <w:sdt>
              <w:sdtPr>
                <w:rPr>
                  <w:rFonts w:ascii="Georgia" w:hAnsi="Georgia" w:cs="Arial"/>
                </w:rPr>
                <w:id w:val="649716563"/>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Judy Springer</w:t>
            </w:r>
          </w:p>
        </w:tc>
      </w:tr>
      <w:tr w:rsidR="00004B14" w:rsidRPr="00C8288D" w:rsidTr="00004B14">
        <w:tc>
          <w:tcPr>
            <w:tcW w:w="2515" w:type="dxa"/>
            <w:tcBorders>
              <w:top w:val="single" w:sz="4" w:space="0" w:color="auto"/>
              <w:left w:val="single" w:sz="4" w:space="0" w:color="auto"/>
            </w:tcBorders>
          </w:tcPr>
          <w:p w:rsidR="00004B14" w:rsidRPr="00C8288D" w:rsidRDefault="00004B14" w:rsidP="00004B14">
            <w:pPr>
              <w:rPr>
                <w:rFonts w:ascii="Georgia" w:hAnsi="Georgia" w:cs="Arial"/>
                <w:u w:val="single"/>
              </w:rPr>
            </w:pPr>
            <w:r w:rsidRPr="00C8288D">
              <w:rPr>
                <w:rFonts w:ascii="Georgia" w:hAnsi="Georgia" w:cs="Arial"/>
                <w:u w:val="single"/>
              </w:rPr>
              <w:t xml:space="preserve">DESD Staff: </w:t>
            </w:r>
          </w:p>
        </w:tc>
        <w:tc>
          <w:tcPr>
            <w:tcW w:w="2340" w:type="dxa"/>
            <w:tcBorders>
              <w:top w:val="single" w:sz="4" w:space="0" w:color="auto"/>
            </w:tcBorders>
          </w:tcPr>
          <w:p w:rsidR="00004B14" w:rsidRPr="00C8288D" w:rsidRDefault="00A431AB" w:rsidP="00004B14">
            <w:pPr>
              <w:rPr>
                <w:rFonts w:ascii="Georgia" w:hAnsi="Georgia" w:cs="Arial"/>
              </w:rPr>
            </w:pPr>
            <w:sdt>
              <w:sdtPr>
                <w:rPr>
                  <w:rFonts w:ascii="Georgia" w:hAnsi="Georgia" w:cs="Arial"/>
                </w:rPr>
                <w:id w:val="886924535"/>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Daphne Greer</w:t>
            </w:r>
          </w:p>
        </w:tc>
        <w:tc>
          <w:tcPr>
            <w:tcW w:w="2520" w:type="dxa"/>
            <w:tcBorders>
              <w:top w:val="single" w:sz="4" w:space="0" w:color="auto"/>
            </w:tcBorders>
          </w:tcPr>
          <w:p w:rsidR="00004B14" w:rsidRPr="00C8288D" w:rsidRDefault="00A431AB" w:rsidP="00004B14">
            <w:pPr>
              <w:rPr>
                <w:rFonts w:ascii="Georgia" w:hAnsi="Georgia" w:cs="Arial"/>
              </w:rPr>
            </w:pPr>
            <w:sdt>
              <w:sdtPr>
                <w:rPr>
                  <w:rFonts w:ascii="Georgia" w:hAnsi="Georgia" w:cs="Arial"/>
                </w:rPr>
                <w:id w:val="302740501"/>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Gillian Wesenberg</w:t>
            </w:r>
          </w:p>
        </w:tc>
        <w:tc>
          <w:tcPr>
            <w:tcW w:w="2520" w:type="dxa"/>
            <w:tcBorders>
              <w:top w:val="single" w:sz="4" w:space="0" w:color="auto"/>
            </w:tcBorders>
          </w:tcPr>
          <w:p w:rsidR="00004B14" w:rsidRPr="00004B14" w:rsidRDefault="00A431AB" w:rsidP="00004B14">
            <w:pPr>
              <w:rPr>
                <w:rFonts w:ascii="Georgia" w:hAnsi="Georgia" w:cs="Arial"/>
                <w:b/>
              </w:rPr>
            </w:pPr>
            <w:sdt>
              <w:sdtPr>
                <w:rPr>
                  <w:rFonts w:ascii="Georgia" w:hAnsi="Georgia" w:cs="Arial"/>
                </w:rPr>
                <w:id w:val="-680968011"/>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Pr>
                <w:rFonts w:ascii="Georgia" w:hAnsi="Georgia" w:cs="Arial"/>
              </w:rPr>
              <w:t xml:space="preserve"> Vanessa Pingleton</w:t>
            </w:r>
          </w:p>
        </w:tc>
        <w:tc>
          <w:tcPr>
            <w:tcW w:w="2700" w:type="dxa"/>
            <w:tcBorders>
              <w:top w:val="single" w:sz="4" w:space="0" w:color="auto"/>
              <w:right w:val="single" w:sz="4" w:space="0" w:color="auto"/>
            </w:tcBorders>
          </w:tcPr>
          <w:p w:rsidR="00004B14" w:rsidRPr="00C8288D" w:rsidRDefault="00A431AB" w:rsidP="00004B14">
            <w:pPr>
              <w:rPr>
                <w:rFonts w:ascii="Georgia" w:hAnsi="Georgia" w:cs="Arial"/>
              </w:rPr>
            </w:pPr>
            <w:sdt>
              <w:sdtPr>
                <w:rPr>
                  <w:rFonts w:ascii="Georgia" w:hAnsi="Georgia" w:cs="Arial"/>
                </w:rPr>
                <w:id w:val="-737013545"/>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Cynthia Hurkes</w:t>
            </w:r>
          </w:p>
        </w:tc>
      </w:tr>
      <w:tr w:rsidR="00004B14" w:rsidRPr="00C8288D" w:rsidTr="00004B14">
        <w:trPr>
          <w:trHeight w:val="315"/>
        </w:trPr>
        <w:tc>
          <w:tcPr>
            <w:tcW w:w="2515" w:type="dxa"/>
            <w:tcBorders>
              <w:left w:val="single" w:sz="4" w:space="0" w:color="auto"/>
              <w:bottom w:val="single" w:sz="4" w:space="0" w:color="auto"/>
            </w:tcBorders>
          </w:tcPr>
          <w:p w:rsidR="00004B14" w:rsidRDefault="00004B14" w:rsidP="00004B14">
            <w:pPr>
              <w:rPr>
                <w:rFonts w:ascii="Georgia" w:hAnsi="Georgia" w:cs="Arial"/>
              </w:rPr>
            </w:pPr>
          </w:p>
        </w:tc>
        <w:tc>
          <w:tcPr>
            <w:tcW w:w="2340" w:type="dxa"/>
            <w:tcBorders>
              <w:bottom w:val="single" w:sz="4" w:space="0" w:color="auto"/>
            </w:tcBorders>
          </w:tcPr>
          <w:p w:rsidR="00004B14" w:rsidRDefault="00A431AB" w:rsidP="00004B14">
            <w:pPr>
              <w:rPr>
                <w:rFonts w:ascii="Georgia" w:hAnsi="Georgia" w:cs="Arial"/>
              </w:rPr>
            </w:pPr>
            <w:sdt>
              <w:sdtPr>
                <w:rPr>
                  <w:rFonts w:ascii="Georgia" w:hAnsi="Georgia" w:cs="Arial"/>
                </w:rPr>
                <w:id w:val="-317650986"/>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w:t>
            </w:r>
            <w:r w:rsidR="00004B14">
              <w:rPr>
                <w:rFonts w:ascii="Georgia" w:hAnsi="Georgia" w:cs="Arial"/>
              </w:rPr>
              <w:t>Julie Hurley</w:t>
            </w:r>
          </w:p>
        </w:tc>
        <w:tc>
          <w:tcPr>
            <w:tcW w:w="2520" w:type="dxa"/>
            <w:tcBorders>
              <w:bottom w:val="single" w:sz="4" w:space="0" w:color="auto"/>
            </w:tcBorders>
          </w:tcPr>
          <w:p w:rsidR="00004B14" w:rsidRDefault="00004B14" w:rsidP="00004B14">
            <w:pPr>
              <w:rPr>
                <w:rFonts w:ascii="Georgia" w:hAnsi="Georgia" w:cs="Arial"/>
              </w:rPr>
            </w:pPr>
          </w:p>
        </w:tc>
        <w:tc>
          <w:tcPr>
            <w:tcW w:w="2520" w:type="dxa"/>
            <w:tcBorders>
              <w:bottom w:val="single" w:sz="4" w:space="0" w:color="auto"/>
            </w:tcBorders>
          </w:tcPr>
          <w:p w:rsidR="00004B14" w:rsidRDefault="00004B14" w:rsidP="00004B14">
            <w:pPr>
              <w:rPr>
                <w:rFonts w:ascii="Georgia" w:hAnsi="Georgia" w:cs="Arial"/>
              </w:rPr>
            </w:pPr>
          </w:p>
        </w:tc>
        <w:tc>
          <w:tcPr>
            <w:tcW w:w="2700" w:type="dxa"/>
            <w:tcBorders>
              <w:bottom w:val="single" w:sz="4" w:space="0" w:color="auto"/>
              <w:right w:val="single" w:sz="4" w:space="0" w:color="auto"/>
            </w:tcBorders>
          </w:tcPr>
          <w:p w:rsidR="00004B14" w:rsidRDefault="00004B14" w:rsidP="00004B14">
            <w:pPr>
              <w:rPr>
                <w:rFonts w:ascii="Georgia" w:hAnsi="Georgia" w:cs="Arial"/>
              </w:rPr>
            </w:pPr>
          </w:p>
        </w:tc>
      </w:tr>
      <w:tr w:rsidR="00004B14" w:rsidRPr="00C8288D" w:rsidTr="00004B14">
        <w:tc>
          <w:tcPr>
            <w:tcW w:w="2515" w:type="dxa"/>
            <w:tcBorders>
              <w:top w:val="single" w:sz="4" w:space="0" w:color="auto"/>
              <w:left w:val="single" w:sz="4" w:space="0" w:color="auto"/>
              <w:bottom w:val="single" w:sz="4" w:space="0" w:color="auto"/>
            </w:tcBorders>
          </w:tcPr>
          <w:p w:rsidR="00004B14" w:rsidRPr="00C8288D" w:rsidRDefault="00004B14" w:rsidP="00004B14">
            <w:pPr>
              <w:rPr>
                <w:rFonts w:ascii="Georgia" w:hAnsi="Georgia" w:cs="Arial"/>
                <w:u w:val="single"/>
              </w:rPr>
            </w:pPr>
            <w:r w:rsidRPr="00C8288D">
              <w:rPr>
                <w:rFonts w:ascii="Georgia" w:hAnsi="Georgia" w:cs="Arial"/>
                <w:u w:val="single"/>
              </w:rPr>
              <w:t xml:space="preserve">Guests: </w:t>
            </w:r>
          </w:p>
        </w:tc>
        <w:tc>
          <w:tcPr>
            <w:tcW w:w="2340" w:type="dxa"/>
            <w:tcBorders>
              <w:top w:val="single" w:sz="4" w:space="0" w:color="auto"/>
              <w:bottom w:val="single" w:sz="4" w:space="0" w:color="auto"/>
            </w:tcBorders>
          </w:tcPr>
          <w:p w:rsidR="00004B14" w:rsidRPr="00C8288D" w:rsidRDefault="00004B14" w:rsidP="00004B14">
            <w:pPr>
              <w:rPr>
                <w:rFonts w:ascii="Georgia" w:hAnsi="Georgia" w:cs="Arial"/>
              </w:rPr>
            </w:pPr>
          </w:p>
        </w:tc>
        <w:tc>
          <w:tcPr>
            <w:tcW w:w="2520" w:type="dxa"/>
            <w:tcBorders>
              <w:top w:val="single" w:sz="4" w:space="0" w:color="auto"/>
              <w:bottom w:val="single" w:sz="4" w:space="0" w:color="auto"/>
            </w:tcBorders>
          </w:tcPr>
          <w:p w:rsidR="00004B14" w:rsidRPr="00C8288D" w:rsidRDefault="00004B14" w:rsidP="00004B14">
            <w:pPr>
              <w:rPr>
                <w:rFonts w:ascii="Georgia" w:hAnsi="Georgia" w:cs="Arial"/>
              </w:rPr>
            </w:pPr>
          </w:p>
        </w:tc>
        <w:tc>
          <w:tcPr>
            <w:tcW w:w="2520" w:type="dxa"/>
            <w:tcBorders>
              <w:top w:val="single" w:sz="4" w:space="0" w:color="auto"/>
              <w:bottom w:val="single" w:sz="4" w:space="0" w:color="auto"/>
            </w:tcBorders>
          </w:tcPr>
          <w:p w:rsidR="00004B14" w:rsidRPr="00C8288D" w:rsidRDefault="00004B14" w:rsidP="00004B14">
            <w:pPr>
              <w:rPr>
                <w:rFonts w:ascii="Georgia" w:hAnsi="Georgia" w:cs="Arial"/>
              </w:rPr>
            </w:pPr>
          </w:p>
        </w:tc>
        <w:tc>
          <w:tcPr>
            <w:tcW w:w="2700" w:type="dxa"/>
            <w:tcBorders>
              <w:top w:val="single" w:sz="4" w:space="0" w:color="auto"/>
              <w:bottom w:val="single" w:sz="4" w:space="0" w:color="auto"/>
              <w:right w:val="single" w:sz="4" w:space="0" w:color="auto"/>
            </w:tcBorders>
          </w:tcPr>
          <w:p w:rsidR="00004B14" w:rsidRPr="00C8288D" w:rsidRDefault="00004B14" w:rsidP="00004B14">
            <w:pPr>
              <w:rPr>
                <w:rFonts w:ascii="Georgia" w:hAnsi="Georgia" w:cs="Arial"/>
              </w:rPr>
            </w:pPr>
          </w:p>
        </w:tc>
      </w:tr>
    </w:tbl>
    <w:p w:rsidR="00097AA5" w:rsidRPr="00097AA5" w:rsidRDefault="00097AA5" w:rsidP="00492B80">
      <w:pPr>
        <w:tabs>
          <w:tab w:val="left" w:pos="31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7498"/>
        <w:gridCol w:w="2667"/>
      </w:tblGrid>
      <w:tr w:rsidR="00203D1E" w:rsidRPr="008B235A" w:rsidTr="009F7AB7">
        <w:trPr>
          <w:tblHeader/>
        </w:trPr>
        <w:tc>
          <w:tcPr>
            <w:tcW w:w="2785" w:type="dxa"/>
            <w:shd w:val="clear" w:color="auto" w:fill="D99594"/>
          </w:tcPr>
          <w:p w:rsidR="00203D1E" w:rsidRPr="000B3575" w:rsidRDefault="00203D1E" w:rsidP="000B3575">
            <w:pPr>
              <w:jc w:val="center"/>
              <w:rPr>
                <w:rFonts w:ascii="Garamond" w:hAnsi="Garamond"/>
                <w:b/>
              </w:rPr>
            </w:pPr>
            <w:r w:rsidRPr="000B3575">
              <w:rPr>
                <w:rFonts w:ascii="Garamond" w:hAnsi="Garamond"/>
                <w:b/>
              </w:rPr>
              <w:t>Topic</w:t>
            </w:r>
          </w:p>
        </w:tc>
        <w:tc>
          <w:tcPr>
            <w:tcW w:w="7498" w:type="dxa"/>
            <w:shd w:val="clear" w:color="auto" w:fill="D99594"/>
          </w:tcPr>
          <w:p w:rsidR="00203D1E" w:rsidRPr="000B3575" w:rsidRDefault="00203D1E" w:rsidP="000B3575">
            <w:pPr>
              <w:jc w:val="center"/>
              <w:rPr>
                <w:rFonts w:ascii="Garamond" w:hAnsi="Garamond"/>
                <w:b/>
              </w:rPr>
            </w:pPr>
            <w:r w:rsidRPr="000B3575">
              <w:rPr>
                <w:rFonts w:ascii="Garamond" w:hAnsi="Garamond"/>
                <w:b/>
              </w:rPr>
              <w:t>Discussion</w:t>
            </w:r>
          </w:p>
        </w:tc>
        <w:tc>
          <w:tcPr>
            <w:tcW w:w="2667" w:type="dxa"/>
            <w:shd w:val="clear" w:color="auto" w:fill="D99594"/>
          </w:tcPr>
          <w:p w:rsidR="00203D1E" w:rsidRPr="000B3575" w:rsidRDefault="00B12A45" w:rsidP="000B3575">
            <w:pPr>
              <w:jc w:val="center"/>
              <w:rPr>
                <w:rFonts w:ascii="Garamond" w:hAnsi="Garamond"/>
                <w:b/>
              </w:rPr>
            </w:pPr>
            <w:r>
              <w:rPr>
                <w:rFonts w:ascii="Garamond" w:hAnsi="Garamond"/>
                <w:b/>
              </w:rPr>
              <w:t>Decisions/</w:t>
            </w:r>
            <w:r w:rsidR="00203D1E" w:rsidRPr="000B3575">
              <w:rPr>
                <w:rFonts w:ascii="Garamond" w:hAnsi="Garamond"/>
                <w:b/>
              </w:rPr>
              <w:t>Action/Next Steps</w:t>
            </w:r>
          </w:p>
        </w:tc>
      </w:tr>
      <w:tr w:rsidR="00203D1E" w:rsidRPr="008B235A" w:rsidTr="009F7AB7">
        <w:tc>
          <w:tcPr>
            <w:tcW w:w="2785" w:type="dxa"/>
            <w:vAlign w:val="center"/>
          </w:tcPr>
          <w:p w:rsidR="00203D1E" w:rsidRPr="000B3575" w:rsidRDefault="00716ACC" w:rsidP="002520A4">
            <w:pPr>
              <w:rPr>
                <w:rFonts w:ascii="Garamond" w:hAnsi="Garamond"/>
                <w:b/>
              </w:rPr>
            </w:pPr>
            <w:r>
              <w:rPr>
                <w:rFonts w:ascii="Garamond" w:hAnsi="Garamond"/>
                <w:b/>
                <w:sz w:val="22"/>
              </w:rPr>
              <w:t>Welcome/</w:t>
            </w:r>
            <w:r w:rsidR="00203D1E" w:rsidRPr="000B3575">
              <w:rPr>
                <w:rFonts w:ascii="Garamond" w:hAnsi="Garamond"/>
                <w:b/>
                <w:sz w:val="22"/>
              </w:rPr>
              <w:t>Introductions</w:t>
            </w:r>
          </w:p>
        </w:tc>
        <w:tc>
          <w:tcPr>
            <w:tcW w:w="7498" w:type="dxa"/>
          </w:tcPr>
          <w:p w:rsidR="003D6C74" w:rsidRPr="00D53AAC" w:rsidRDefault="00004B14" w:rsidP="00F02043">
            <w:pPr>
              <w:tabs>
                <w:tab w:val="left" w:pos="3120"/>
              </w:tabs>
              <w:rPr>
                <w:rFonts w:ascii="Garamond" w:hAnsi="Garamond"/>
                <w:sz w:val="22"/>
                <w:szCs w:val="22"/>
              </w:rPr>
            </w:pPr>
            <w:r>
              <w:rPr>
                <w:rFonts w:ascii="Garamond" w:hAnsi="Garamond"/>
                <w:sz w:val="22"/>
                <w:szCs w:val="22"/>
              </w:rPr>
              <w:t xml:space="preserve">Introductions </w:t>
            </w:r>
            <w:proofErr w:type="gramStart"/>
            <w:r>
              <w:rPr>
                <w:rFonts w:ascii="Garamond" w:hAnsi="Garamond"/>
                <w:sz w:val="22"/>
                <w:szCs w:val="22"/>
              </w:rPr>
              <w:t>were performed</w:t>
            </w:r>
            <w:proofErr w:type="gramEnd"/>
            <w:r>
              <w:rPr>
                <w:rFonts w:ascii="Garamond" w:hAnsi="Garamond"/>
                <w:sz w:val="22"/>
                <w:szCs w:val="22"/>
              </w:rPr>
              <w:t>.</w:t>
            </w:r>
          </w:p>
        </w:tc>
        <w:tc>
          <w:tcPr>
            <w:tcW w:w="2667" w:type="dxa"/>
          </w:tcPr>
          <w:p w:rsidR="007D6461" w:rsidRPr="00354972" w:rsidRDefault="007D6461" w:rsidP="00AC7E3B">
            <w:pPr>
              <w:rPr>
                <w:rFonts w:ascii="Garamond" w:hAnsi="Garamond"/>
                <w:sz w:val="22"/>
                <w:szCs w:val="22"/>
              </w:rPr>
            </w:pPr>
          </w:p>
        </w:tc>
      </w:tr>
      <w:tr w:rsidR="00203D1E" w:rsidRPr="008B235A" w:rsidTr="009F7AB7">
        <w:tc>
          <w:tcPr>
            <w:tcW w:w="2785" w:type="dxa"/>
          </w:tcPr>
          <w:p w:rsidR="00203D1E" w:rsidRPr="00354972" w:rsidRDefault="00354972" w:rsidP="00F02043">
            <w:pPr>
              <w:rPr>
                <w:rFonts w:ascii="Garamond" w:hAnsi="Garamond"/>
                <w:b/>
                <w:sz w:val="22"/>
              </w:rPr>
            </w:pPr>
            <w:r w:rsidRPr="00354972">
              <w:rPr>
                <w:rFonts w:ascii="Garamond" w:hAnsi="Garamond"/>
                <w:b/>
                <w:sz w:val="22"/>
              </w:rPr>
              <w:t xml:space="preserve">Approve </w:t>
            </w:r>
            <w:r w:rsidR="00F02043">
              <w:rPr>
                <w:rFonts w:ascii="Garamond" w:hAnsi="Garamond"/>
                <w:b/>
                <w:sz w:val="22"/>
              </w:rPr>
              <w:t>February</w:t>
            </w:r>
            <w:r w:rsidR="005150E1">
              <w:rPr>
                <w:rFonts w:ascii="Garamond" w:hAnsi="Garamond"/>
                <w:b/>
                <w:sz w:val="22"/>
              </w:rPr>
              <w:t xml:space="preserve"> </w:t>
            </w:r>
            <w:r w:rsidR="00ED293E">
              <w:rPr>
                <w:rFonts w:ascii="Garamond" w:hAnsi="Garamond"/>
                <w:b/>
                <w:sz w:val="22"/>
              </w:rPr>
              <w:t>minutes</w:t>
            </w:r>
          </w:p>
        </w:tc>
        <w:tc>
          <w:tcPr>
            <w:tcW w:w="7498" w:type="dxa"/>
          </w:tcPr>
          <w:p w:rsidR="00C35ED1" w:rsidRPr="00D53AAC" w:rsidRDefault="00F02043" w:rsidP="003F1C07">
            <w:pPr>
              <w:rPr>
                <w:rFonts w:ascii="Garamond" w:hAnsi="Garamond"/>
                <w:sz w:val="22"/>
                <w:szCs w:val="22"/>
              </w:rPr>
            </w:pPr>
            <w:r>
              <w:rPr>
                <w:rFonts w:ascii="Garamond" w:hAnsi="Garamond"/>
                <w:sz w:val="22"/>
                <w:szCs w:val="22"/>
              </w:rPr>
              <w:t xml:space="preserve">Minutes from </w:t>
            </w:r>
            <w:r w:rsidR="003F1C07">
              <w:rPr>
                <w:rFonts w:ascii="Garamond" w:hAnsi="Garamond"/>
                <w:sz w:val="22"/>
                <w:szCs w:val="22"/>
              </w:rPr>
              <w:t>January</w:t>
            </w:r>
            <w:r>
              <w:rPr>
                <w:rFonts w:ascii="Garamond" w:hAnsi="Garamond"/>
                <w:sz w:val="22"/>
                <w:szCs w:val="22"/>
              </w:rPr>
              <w:t xml:space="preserve"> </w:t>
            </w:r>
            <w:proofErr w:type="gramStart"/>
            <w:r>
              <w:rPr>
                <w:rFonts w:ascii="Garamond" w:hAnsi="Garamond"/>
                <w:sz w:val="22"/>
                <w:szCs w:val="22"/>
              </w:rPr>
              <w:t>were adopted</w:t>
            </w:r>
            <w:proofErr w:type="gramEnd"/>
            <w:r>
              <w:rPr>
                <w:rFonts w:ascii="Garamond" w:hAnsi="Garamond"/>
                <w:sz w:val="22"/>
                <w:szCs w:val="22"/>
              </w:rPr>
              <w:t>.</w:t>
            </w:r>
          </w:p>
        </w:tc>
        <w:tc>
          <w:tcPr>
            <w:tcW w:w="2667" w:type="dxa"/>
          </w:tcPr>
          <w:p w:rsidR="00F02043" w:rsidRPr="00354972" w:rsidRDefault="00F02043" w:rsidP="00F02043">
            <w:pPr>
              <w:rPr>
                <w:rFonts w:ascii="Garamond" w:hAnsi="Garamond"/>
                <w:b/>
                <w:sz w:val="22"/>
                <w:szCs w:val="22"/>
              </w:rPr>
            </w:pPr>
          </w:p>
        </w:tc>
      </w:tr>
      <w:tr w:rsidR="00203D1E" w:rsidRPr="008B235A" w:rsidTr="009F7AB7">
        <w:tc>
          <w:tcPr>
            <w:tcW w:w="2785" w:type="dxa"/>
          </w:tcPr>
          <w:p w:rsidR="00203D1E" w:rsidRPr="003B1E96" w:rsidRDefault="003F1C07" w:rsidP="005150E1">
            <w:pPr>
              <w:rPr>
                <w:rFonts w:ascii="Garamond" w:hAnsi="Garamond"/>
                <w:b/>
                <w:sz w:val="22"/>
              </w:rPr>
            </w:pPr>
            <w:r>
              <w:rPr>
                <w:rFonts w:ascii="Garamond" w:hAnsi="Garamond"/>
                <w:b/>
                <w:sz w:val="22"/>
              </w:rPr>
              <w:t>Steering Committee</w:t>
            </w:r>
          </w:p>
        </w:tc>
        <w:tc>
          <w:tcPr>
            <w:tcW w:w="7498" w:type="dxa"/>
          </w:tcPr>
          <w:p w:rsidR="00E26B6D" w:rsidRPr="00D53AAC" w:rsidRDefault="003F1C07" w:rsidP="00E26B6D">
            <w:pPr>
              <w:rPr>
                <w:rFonts w:ascii="Garamond" w:hAnsi="Garamond"/>
                <w:sz w:val="22"/>
                <w:szCs w:val="22"/>
              </w:rPr>
            </w:pPr>
            <w:r>
              <w:rPr>
                <w:rFonts w:ascii="Garamond" w:hAnsi="Garamond"/>
                <w:sz w:val="22"/>
                <w:szCs w:val="22"/>
              </w:rPr>
              <w:t xml:space="preserve">A discussion </w:t>
            </w:r>
            <w:proofErr w:type="gramStart"/>
            <w:r>
              <w:rPr>
                <w:rFonts w:ascii="Garamond" w:hAnsi="Garamond"/>
                <w:sz w:val="22"/>
                <w:szCs w:val="22"/>
              </w:rPr>
              <w:t>was held</w:t>
            </w:r>
            <w:proofErr w:type="gramEnd"/>
            <w:r>
              <w:rPr>
                <w:rFonts w:ascii="Garamond" w:hAnsi="Garamond"/>
                <w:sz w:val="22"/>
                <w:szCs w:val="22"/>
              </w:rPr>
              <w:t xml:space="preserve"> regarding the vote for Steering Committee Members to be held in May.</w:t>
            </w:r>
          </w:p>
        </w:tc>
        <w:tc>
          <w:tcPr>
            <w:tcW w:w="2667" w:type="dxa"/>
          </w:tcPr>
          <w:p w:rsidR="00B06710" w:rsidRPr="00061776" w:rsidRDefault="00B06710" w:rsidP="002520A4">
            <w:pPr>
              <w:rPr>
                <w:rFonts w:ascii="Garamond" w:hAnsi="Garamond"/>
                <w:b/>
                <w:sz w:val="22"/>
                <w:szCs w:val="22"/>
              </w:rPr>
            </w:pPr>
          </w:p>
        </w:tc>
      </w:tr>
      <w:tr w:rsidR="00A11F04" w:rsidRPr="008B235A" w:rsidTr="009F7AB7">
        <w:tc>
          <w:tcPr>
            <w:tcW w:w="2785" w:type="dxa"/>
          </w:tcPr>
          <w:p w:rsidR="00A11F04" w:rsidRPr="003B1E96" w:rsidRDefault="003F1C07" w:rsidP="005150E1">
            <w:pPr>
              <w:rPr>
                <w:rFonts w:ascii="Garamond" w:hAnsi="Garamond"/>
                <w:b/>
                <w:sz w:val="22"/>
              </w:rPr>
            </w:pPr>
            <w:r>
              <w:rPr>
                <w:rFonts w:ascii="Garamond" w:hAnsi="Garamond"/>
                <w:b/>
                <w:sz w:val="22"/>
              </w:rPr>
              <w:t>LICC-EI/ECSE 2019-20</w:t>
            </w:r>
          </w:p>
        </w:tc>
        <w:tc>
          <w:tcPr>
            <w:tcW w:w="7498" w:type="dxa"/>
          </w:tcPr>
          <w:p w:rsidR="00A11F04" w:rsidRDefault="003F1C07" w:rsidP="00402354">
            <w:pPr>
              <w:rPr>
                <w:rFonts w:ascii="Garamond" w:hAnsi="Garamond"/>
                <w:sz w:val="22"/>
                <w:szCs w:val="22"/>
              </w:rPr>
            </w:pPr>
            <w:r>
              <w:rPr>
                <w:rFonts w:ascii="Garamond" w:hAnsi="Garamond"/>
                <w:sz w:val="22"/>
                <w:szCs w:val="22"/>
              </w:rPr>
              <w:t>Mike Benson reviewed the County plan for the LICC-EI/ECSE for 2019-20</w:t>
            </w:r>
            <w:r w:rsidR="00AB450C">
              <w:rPr>
                <w:rFonts w:ascii="Garamond" w:hAnsi="Garamond"/>
                <w:sz w:val="22"/>
                <w:szCs w:val="22"/>
              </w:rPr>
              <w:t>.</w:t>
            </w:r>
          </w:p>
          <w:p w:rsidR="003F1C07" w:rsidRDefault="003F1C07" w:rsidP="00402354">
            <w:pPr>
              <w:rPr>
                <w:rFonts w:ascii="Garamond" w:hAnsi="Garamond"/>
                <w:sz w:val="22"/>
                <w:szCs w:val="22"/>
              </w:rPr>
            </w:pPr>
            <w:r>
              <w:rPr>
                <w:rFonts w:ascii="Garamond" w:hAnsi="Garamond"/>
                <w:sz w:val="22"/>
                <w:szCs w:val="22"/>
              </w:rPr>
              <w:t>(handout attached)</w:t>
            </w:r>
          </w:p>
        </w:tc>
        <w:tc>
          <w:tcPr>
            <w:tcW w:w="2667" w:type="dxa"/>
          </w:tcPr>
          <w:p w:rsidR="00A11F04" w:rsidRDefault="00A11F04" w:rsidP="002520A4">
            <w:pPr>
              <w:rPr>
                <w:rFonts w:ascii="Garamond" w:hAnsi="Garamond"/>
                <w:b/>
                <w:sz w:val="22"/>
                <w:szCs w:val="22"/>
              </w:rPr>
            </w:pPr>
          </w:p>
        </w:tc>
      </w:tr>
      <w:tr w:rsidR="00A11F04" w:rsidRPr="008B235A" w:rsidTr="009F7AB7">
        <w:tc>
          <w:tcPr>
            <w:tcW w:w="2785" w:type="dxa"/>
          </w:tcPr>
          <w:p w:rsidR="00A11F04" w:rsidRPr="003B1E96" w:rsidRDefault="003F1C07" w:rsidP="005150E1">
            <w:pPr>
              <w:rPr>
                <w:rFonts w:ascii="Garamond" w:hAnsi="Garamond"/>
                <w:b/>
                <w:sz w:val="22"/>
              </w:rPr>
            </w:pPr>
            <w:r>
              <w:rPr>
                <w:rFonts w:ascii="Garamond" w:hAnsi="Garamond"/>
                <w:b/>
                <w:sz w:val="22"/>
              </w:rPr>
              <w:t>Hub Updates</w:t>
            </w:r>
          </w:p>
        </w:tc>
        <w:tc>
          <w:tcPr>
            <w:tcW w:w="7498" w:type="dxa"/>
          </w:tcPr>
          <w:p w:rsidR="00A11F04" w:rsidRDefault="00DB1A17" w:rsidP="00E26B6D">
            <w:pPr>
              <w:rPr>
                <w:rFonts w:ascii="Garamond" w:hAnsi="Garamond"/>
                <w:sz w:val="22"/>
                <w:szCs w:val="22"/>
              </w:rPr>
            </w:pPr>
            <w:r>
              <w:rPr>
                <w:rFonts w:ascii="Garamond" w:hAnsi="Garamond"/>
                <w:sz w:val="22"/>
                <w:szCs w:val="22"/>
              </w:rPr>
              <w:t xml:space="preserve">Key points regarding the objectives and goals of Raise Up Oregon </w:t>
            </w:r>
            <w:r w:rsidR="00936B0C">
              <w:rPr>
                <w:rFonts w:ascii="Garamond" w:hAnsi="Garamond"/>
                <w:sz w:val="22"/>
                <w:szCs w:val="22"/>
              </w:rPr>
              <w:t xml:space="preserve">including reaching outlying areas that are currently unserved </w:t>
            </w:r>
            <w:proofErr w:type="gramStart"/>
            <w:r w:rsidR="00936B0C">
              <w:rPr>
                <w:rFonts w:ascii="Garamond" w:hAnsi="Garamond"/>
                <w:sz w:val="22"/>
                <w:szCs w:val="22"/>
              </w:rPr>
              <w:t>were discussed</w:t>
            </w:r>
            <w:proofErr w:type="gramEnd"/>
            <w:r>
              <w:rPr>
                <w:rFonts w:ascii="Garamond" w:hAnsi="Garamond"/>
                <w:sz w:val="22"/>
                <w:szCs w:val="22"/>
              </w:rPr>
              <w:t>. (handouts)</w:t>
            </w:r>
          </w:p>
          <w:p w:rsidR="00DB1A17" w:rsidRDefault="00936B0C" w:rsidP="00E26B6D">
            <w:pPr>
              <w:rPr>
                <w:rFonts w:ascii="Garamond" w:hAnsi="Garamond"/>
                <w:sz w:val="22"/>
                <w:szCs w:val="22"/>
              </w:rPr>
            </w:pPr>
            <w:r>
              <w:rPr>
                <w:rFonts w:ascii="Garamond" w:hAnsi="Garamond"/>
                <w:sz w:val="22"/>
                <w:szCs w:val="22"/>
              </w:rPr>
              <w:lastRenderedPageBreak/>
              <w:t xml:space="preserve">The Summer Lunch program seems to be in a logical </w:t>
            </w:r>
            <w:proofErr w:type="gramStart"/>
            <w:r>
              <w:rPr>
                <w:rFonts w:ascii="Garamond" w:hAnsi="Garamond"/>
                <w:sz w:val="22"/>
                <w:szCs w:val="22"/>
              </w:rPr>
              <w:t>location,</w:t>
            </w:r>
            <w:proofErr w:type="gramEnd"/>
            <w:r>
              <w:rPr>
                <w:rFonts w:ascii="Garamond" w:hAnsi="Garamond"/>
                <w:sz w:val="22"/>
                <w:szCs w:val="22"/>
              </w:rPr>
              <w:t xml:space="preserve"> however it is not reaching a large number of children.  A large obstacle is that many children </w:t>
            </w:r>
            <w:proofErr w:type="gramStart"/>
            <w:r>
              <w:rPr>
                <w:rFonts w:ascii="Garamond" w:hAnsi="Garamond"/>
                <w:sz w:val="22"/>
                <w:szCs w:val="22"/>
              </w:rPr>
              <w:t>are cared for</w:t>
            </w:r>
            <w:proofErr w:type="gramEnd"/>
            <w:r>
              <w:rPr>
                <w:rFonts w:ascii="Garamond" w:hAnsi="Garamond"/>
                <w:sz w:val="22"/>
                <w:szCs w:val="22"/>
              </w:rPr>
              <w:t xml:space="preserve"> by older siblings during the summer and are without transportation, restricting them to their homes.  Additional </w:t>
            </w:r>
            <w:r w:rsidR="00385DCF">
              <w:rPr>
                <w:rFonts w:ascii="Garamond" w:hAnsi="Garamond"/>
                <w:sz w:val="22"/>
                <w:szCs w:val="22"/>
              </w:rPr>
              <w:t>contacts</w:t>
            </w:r>
            <w:r>
              <w:rPr>
                <w:rFonts w:ascii="Garamond" w:hAnsi="Garamond"/>
                <w:sz w:val="22"/>
                <w:szCs w:val="22"/>
              </w:rPr>
              <w:t xml:space="preserve"> </w:t>
            </w:r>
            <w:proofErr w:type="gramStart"/>
            <w:r>
              <w:rPr>
                <w:rFonts w:ascii="Garamond" w:hAnsi="Garamond"/>
                <w:sz w:val="22"/>
                <w:szCs w:val="22"/>
              </w:rPr>
              <w:t>are being sea</w:t>
            </w:r>
            <w:r w:rsidR="00385DCF">
              <w:rPr>
                <w:rFonts w:ascii="Garamond" w:hAnsi="Garamond"/>
                <w:sz w:val="22"/>
                <w:szCs w:val="22"/>
              </w:rPr>
              <w:t>rched</w:t>
            </w:r>
            <w:proofErr w:type="gramEnd"/>
            <w:r w:rsidR="00385DCF">
              <w:rPr>
                <w:rFonts w:ascii="Garamond" w:hAnsi="Garamond"/>
                <w:sz w:val="22"/>
                <w:szCs w:val="22"/>
              </w:rPr>
              <w:t xml:space="preserve"> for in North Lake County.</w:t>
            </w:r>
          </w:p>
        </w:tc>
        <w:tc>
          <w:tcPr>
            <w:tcW w:w="2667" w:type="dxa"/>
          </w:tcPr>
          <w:p w:rsidR="00A11F04" w:rsidRDefault="00A11F04" w:rsidP="002520A4">
            <w:pPr>
              <w:rPr>
                <w:rFonts w:ascii="Garamond" w:hAnsi="Garamond"/>
                <w:b/>
                <w:sz w:val="22"/>
                <w:szCs w:val="22"/>
              </w:rPr>
            </w:pPr>
          </w:p>
        </w:tc>
      </w:tr>
      <w:tr w:rsidR="00CD344A" w:rsidRPr="008B235A" w:rsidTr="009F7AB7">
        <w:tc>
          <w:tcPr>
            <w:tcW w:w="2785" w:type="dxa"/>
          </w:tcPr>
          <w:p w:rsidR="00CD344A" w:rsidRDefault="00CD344A" w:rsidP="005150E1">
            <w:pPr>
              <w:rPr>
                <w:rFonts w:ascii="Garamond" w:hAnsi="Garamond"/>
                <w:b/>
                <w:sz w:val="22"/>
              </w:rPr>
            </w:pPr>
            <w:r>
              <w:rPr>
                <w:rFonts w:ascii="Garamond" w:hAnsi="Garamond"/>
                <w:b/>
                <w:sz w:val="22"/>
              </w:rPr>
              <w:t>Director Update</w:t>
            </w:r>
          </w:p>
        </w:tc>
        <w:tc>
          <w:tcPr>
            <w:tcW w:w="7498" w:type="dxa"/>
          </w:tcPr>
          <w:p w:rsidR="008A5CEB" w:rsidRDefault="008A5CEB" w:rsidP="00CD344A">
            <w:pPr>
              <w:rPr>
                <w:rFonts w:ascii="Garamond" w:hAnsi="Garamond"/>
                <w:sz w:val="22"/>
                <w:szCs w:val="22"/>
              </w:rPr>
            </w:pPr>
            <w:r>
              <w:rPr>
                <w:rFonts w:ascii="Garamond" w:hAnsi="Garamond"/>
                <w:sz w:val="22"/>
                <w:szCs w:val="22"/>
              </w:rPr>
              <w:t xml:space="preserve">Site visit scores </w:t>
            </w:r>
            <w:proofErr w:type="gramStart"/>
            <w:r>
              <w:rPr>
                <w:rFonts w:ascii="Garamond" w:hAnsi="Garamond"/>
                <w:sz w:val="22"/>
                <w:szCs w:val="22"/>
              </w:rPr>
              <w:t>were discussed</w:t>
            </w:r>
            <w:proofErr w:type="gramEnd"/>
            <w:r>
              <w:rPr>
                <w:rFonts w:ascii="Garamond" w:hAnsi="Garamond"/>
                <w:sz w:val="22"/>
                <w:szCs w:val="22"/>
              </w:rPr>
              <w:t>, the visits were very successful</w:t>
            </w:r>
            <w:r w:rsidR="00CD344A">
              <w:rPr>
                <w:rFonts w:ascii="Garamond" w:hAnsi="Garamond"/>
                <w:sz w:val="22"/>
                <w:szCs w:val="22"/>
              </w:rPr>
              <w:t xml:space="preserve">.  While the South-Central region </w:t>
            </w:r>
            <w:proofErr w:type="gramStart"/>
            <w:r w:rsidR="00CD344A">
              <w:rPr>
                <w:rFonts w:ascii="Garamond" w:hAnsi="Garamond"/>
                <w:sz w:val="22"/>
                <w:szCs w:val="22"/>
              </w:rPr>
              <w:t>is made up</w:t>
            </w:r>
            <w:proofErr w:type="gramEnd"/>
            <w:r w:rsidR="00CD344A">
              <w:rPr>
                <w:rFonts w:ascii="Garamond" w:hAnsi="Garamond"/>
                <w:sz w:val="22"/>
                <w:szCs w:val="22"/>
              </w:rPr>
              <w:t xml:space="preserve"> of three individual counties, it works well collaboratively and effectively uses commonalities that span the region.  </w:t>
            </w:r>
            <w:proofErr w:type="gramStart"/>
            <w:r w:rsidR="00CD344A">
              <w:rPr>
                <w:rFonts w:ascii="Garamond" w:hAnsi="Garamond"/>
                <w:sz w:val="22"/>
                <w:szCs w:val="22"/>
              </w:rPr>
              <w:t>The state loved preschool by mail and would like further information on the program.</w:t>
            </w:r>
            <w:proofErr w:type="gramEnd"/>
            <w:r>
              <w:rPr>
                <w:rFonts w:ascii="Garamond" w:hAnsi="Garamond"/>
                <w:sz w:val="22"/>
                <w:szCs w:val="22"/>
              </w:rPr>
              <w:t xml:space="preserve">  (Handout)</w:t>
            </w:r>
            <w:bookmarkStart w:id="0" w:name="_GoBack"/>
            <w:bookmarkEnd w:id="0"/>
          </w:p>
        </w:tc>
        <w:tc>
          <w:tcPr>
            <w:tcW w:w="2667" w:type="dxa"/>
          </w:tcPr>
          <w:p w:rsidR="00CD344A" w:rsidRDefault="00CD344A" w:rsidP="002520A4">
            <w:pPr>
              <w:rPr>
                <w:rFonts w:ascii="Garamond" w:hAnsi="Garamond"/>
                <w:b/>
                <w:sz w:val="22"/>
                <w:szCs w:val="22"/>
              </w:rPr>
            </w:pPr>
          </w:p>
        </w:tc>
      </w:tr>
      <w:tr w:rsidR="00221A06" w:rsidRPr="008B235A" w:rsidTr="009F7AB7">
        <w:tc>
          <w:tcPr>
            <w:tcW w:w="2785" w:type="dxa"/>
          </w:tcPr>
          <w:p w:rsidR="00221A06" w:rsidRDefault="00221A06" w:rsidP="005150E1">
            <w:pPr>
              <w:rPr>
                <w:rFonts w:ascii="Garamond" w:hAnsi="Garamond"/>
                <w:b/>
                <w:sz w:val="22"/>
              </w:rPr>
            </w:pPr>
            <w:r>
              <w:rPr>
                <w:rFonts w:ascii="Garamond" w:hAnsi="Garamond"/>
                <w:b/>
                <w:sz w:val="22"/>
              </w:rPr>
              <w:t>KPI Update</w:t>
            </w:r>
          </w:p>
        </w:tc>
        <w:tc>
          <w:tcPr>
            <w:tcW w:w="7498" w:type="dxa"/>
          </w:tcPr>
          <w:p w:rsidR="00221A06" w:rsidRDefault="00221A06" w:rsidP="00221A06">
            <w:pPr>
              <w:rPr>
                <w:rFonts w:ascii="Garamond" w:hAnsi="Garamond"/>
                <w:sz w:val="22"/>
                <w:szCs w:val="22"/>
              </w:rPr>
            </w:pPr>
            <w:r>
              <w:rPr>
                <w:rFonts w:ascii="Garamond" w:hAnsi="Garamond"/>
                <w:sz w:val="22"/>
                <w:szCs w:val="22"/>
              </w:rPr>
              <w:t xml:space="preserve">Pre and post surveys for workshops are extremely important to gauge family engagement.  PSU is examining the surveys that </w:t>
            </w:r>
            <w:proofErr w:type="gramStart"/>
            <w:r>
              <w:rPr>
                <w:rFonts w:ascii="Garamond" w:hAnsi="Garamond"/>
                <w:sz w:val="22"/>
                <w:szCs w:val="22"/>
              </w:rPr>
              <w:t>are completed</w:t>
            </w:r>
            <w:proofErr w:type="gramEnd"/>
            <w:r>
              <w:rPr>
                <w:rFonts w:ascii="Garamond" w:hAnsi="Garamond"/>
                <w:sz w:val="22"/>
                <w:szCs w:val="22"/>
              </w:rPr>
              <w:t xml:space="preserve"> to determine what improvements need to be made.  The state’s reliance on data regarding the effectiveness of programs </w:t>
            </w:r>
            <w:proofErr w:type="gramStart"/>
            <w:r>
              <w:rPr>
                <w:rFonts w:ascii="Garamond" w:hAnsi="Garamond"/>
                <w:sz w:val="22"/>
                <w:szCs w:val="22"/>
              </w:rPr>
              <w:t>was emphasized</w:t>
            </w:r>
            <w:proofErr w:type="gramEnd"/>
            <w:r>
              <w:rPr>
                <w:rFonts w:ascii="Garamond" w:hAnsi="Garamond"/>
                <w:sz w:val="22"/>
                <w:szCs w:val="22"/>
              </w:rPr>
              <w:t xml:space="preserve">. </w:t>
            </w:r>
          </w:p>
          <w:p w:rsidR="00221A06" w:rsidRDefault="00221A06" w:rsidP="00221A06">
            <w:pPr>
              <w:rPr>
                <w:rFonts w:ascii="Garamond" w:hAnsi="Garamond"/>
                <w:sz w:val="22"/>
                <w:szCs w:val="22"/>
              </w:rPr>
            </w:pPr>
          </w:p>
          <w:p w:rsidR="00221A06" w:rsidRDefault="00221A06" w:rsidP="00221A06">
            <w:pPr>
              <w:rPr>
                <w:rFonts w:ascii="Garamond" w:hAnsi="Garamond"/>
                <w:sz w:val="22"/>
                <w:szCs w:val="22"/>
              </w:rPr>
            </w:pPr>
            <w:r>
              <w:rPr>
                <w:rFonts w:ascii="Garamond" w:hAnsi="Garamond"/>
                <w:sz w:val="22"/>
                <w:szCs w:val="22"/>
              </w:rPr>
              <w:t xml:space="preserve">KPI will work to secure funding for kinder camps around Lake County.  Professional development surveys for teachers and professionals working with ages 3-8 </w:t>
            </w:r>
            <w:proofErr w:type="gramStart"/>
            <w:r>
              <w:rPr>
                <w:rFonts w:ascii="Garamond" w:hAnsi="Garamond"/>
                <w:sz w:val="22"/>
                <w:szCs w:val="22"/>
              </w:rPr>
              <w:t>are being developed</w:t>
            </w:r>
            <w:proofErr w:type="gramEnd"/>
            <w:r>
              <w:rPr>
                <w:rFonts w:ascii="Garamond" w:hAnsi="Garamond"/>
                <w:sz w:val="22"/>
                <w:szCs w:val="22"/>
              </w:rPr>
              <w:t xml:space="preserve">.  The surveys include questions around barriers like funding access, location, demographics, and ages of children that </w:t>
            </w:r>
            <w:proofErr w:type="gramStart"/>
            <w:r>
              <w:rPr>
                <w:rFonts w:ascii="Garamond" w:hAnsi="Garamond"/>
                <w:sz w:val="22"/>
                <w:szCs w:val="22"/>
              </w:rPr>
              <w:t>are being worked</w:t>
            </w:r>
            <w:proofErr w:type="gramEnd"/>
            <w:r>
              <w:rPr>
                <w:rFonts w:ascii="Garamond" w:hAnsi="Garamond"/>
                <w:sz w:val="22"/>
                <w:szCs w:val="22"/>
              </w:rPr>
              <w:t xml:space="preserve"> with, they will help shape professional development offered next biennium.</w:t>
            </w:r>
          </w:p>
          <w:p w:rsidR="00C645AA" w:rsidRDefault="00C645AA" w:rsidP="00221A06">
            <w:pPr>
              <w:rPr>
                <w:rFonts w:ascii="Garamond" w:hAnsi="Garamond"/>
                <w:sz w:val="22"/>
                <w:szCs w:val="22"/>
              </w:rPr>
            </w:pPr>
          </w:p>
          <w:p w:rsidR="00C645AA" w:rsidRDefault="00C645AA" w:rsidP="00A1312D">
            <w:pPr>
              <w:rPr>
                <w:rFonts w:ascii="Garamond" w:hAnsi="Garamond"/>
                <w:sz w:val="22"/>
                <w:szCs w:val="22"/>
              </w:rPr>
            </w:pPr>
            <w:r>
              <w:rPr>
                <w:rFonts w:ascii="Garamond" w:hAnsi="Garamond"/>
                <w:sz w:val="22"/>
                <w:szCs w:val="22"/>
              </w:rPr>
              <w:t xml:space="preserve">Growing Early Mindset, a literacy-based training, </w:t>
            </w:r>
            <w:proofErr w:type="gramStart"/>
            <w:r>
              <w:rPr>
                <w:rFonts w:ascii="Garamond" w:hAnsi="Garamond"/>
                <w:sz w:val="22"/>
                <w:szCs w:val="22"/>
              </w:rPr>
              <w:t>will be offered</w:t>
            </w:r>
            <w:proofErr w:type="gramEnd"/>
            <w:r>
              <w:rPr>
                <w:rFonts w:ascii="Garamond" w:hAnsi="Garamond"/>
                <w:sz w:val="22"/>
                <w:szCs w:val="22"/>
              </w:rPr>
              <w:t xml:space="preserve"> in Medford.  The training </w:t>
            </w:r>
            <w:proofErr w:type="gramStart"/>
            <w:r w:rsidR="00A1312D">
              <w:rPr>
                <w:rFonts w:ascii="Garamond" w:hAnsi="Garamond"/>
                <w:sz w:val="22"/>
                <w:szCs w:val="22"/>
              </w:rPr>
              <w:t xml:space="preserve">is </w:t>
            </w:r>
            <w:r>
              <w:rPr>
                <w:rFonts w:ascii="Garamond" w:hAnsi="Garamond"/>
                <w:sz w:val="22"/>
                <w:szCs w:val="22"/>
              </w:rPr>
              <w:t>geared</w:t>
            </w:r>
            <w:proofErr w:type="gramEnd"/>
            <w:r>
              <w:rPr>
                <w:rFonts w:ascii="Garamond" w:hAnsi="Garamond"/>
                <w:sz w:val="22"/>
                <w:szCs w:val="22"/>
              </w:rPr>
              <w:t xml:space="preserve"> towards teachers and professionals working with children ages 3-8 years.  </w:t>
            </w:r>
            <w:proofErr w:type="gramStart"/>
            <w:r w:rsidR="00A1312D">
              <w:rPr>
                <w:rFonts w:ascii="Garamond" w:hAnsi="Garamond"/>
                <w:sz w:val="22"/>
                <w:szCs w:val="22"/>
              </w:rPr>
              <w:t>The Medford training will be conducted in October by Dr. Kendra Coates, the creator of the program</w:t>
            </w:r>
            <w:proofErr w:type="gramEnd"/>
            <w:r w:rsidR="00A1312D">
              <w:rPr>
                <w:rFonts w:ascii="Garamond" w:hAnsi="Garamond"/>
                <w:sz w:val="22"/>
                <w:szCs w:val="22"/>
              </w:rPr>
              <w:t>.  Cynthia will conduct another training in May in Lakeview.</w:t>
            </w:r>
          </w:p>
        </w:tc>
        <w:tc>
          <w:tcPr>
            <w:tcW w:w="2667" w:type="dxa"/>
          </w:tcPr>
          <w:p w:rsidR="00221A06" w:rsidRDefault="00221A06" w:rsidP="002520A4">
            <w:pPr>
              <w:rPr>
                <w:rFonts w:ascii="Garamond" w:hAnsi="Garamond"/>
                <w:b/>
                <w:sz w:val="22"/>
                <w:szCs w:val="22"/>
              </w:rPr>
            </w:pPr>
          </w:p>
        </w:tc>
      </w:tr>
      <w:tr w:rsidR="00221A06" w:rsidRPr="008B235A" w:rsidTr="009F7AB7">
        <w:tc>
          <w:tcPr>
            <w:tcW w:w="2785" w:type="dxa"/>
          </w:tcPr>
          <w:p w:rsidR="00221A06" w:rsidRDefault="003E2A07" w:rsidP="005150E1">
            <w:pPr>
              <w:rPr>
                <w:rFonts w:ascii="Garamond" w:hAnsi="Garamond"/>
                <w:b/>
                <w:sz w:val="22"/>
              </w:rPr>
            </w:pPr>
            <w:r>
              <w:rPr>
                <w:rFonts w:ascii="Garamond" w:hAnsi="Garamond"/>
                <w:b/>
                <w:sz w:val="22"/>
              </w:rPr>
              <w:t>School Report</w:t>
            </w:r>
          </w:p>
        </w:tc>
        <w:tc>
          <w:tcPr>
            <w:tcW w:w="7498" w:type="dxa"/>
          </w:tcPr>
          <w:p w:rsidR="00221A06" w:rsidRDefault="003E2A07" w:rsidP="006D7607">
            <w:pPr>
              <w:rPr>
                <w:rFonts w:ascii="Garamond" w:hAnsi="Garamond"/>
                <w:sz w:val="22"/>
                <w:szCs w:val="22"/>
              </w:rPr>
            </w:pPr>
            <w:r>
              <w:rPr>
                <w:rFonts w:ascii="Garamond" w:hAnsi="Garamond"/>
                <w:sz w:val="22"/>
                <w:szCs w:val="22"/>
              </w:rPr>
              <w:t xml:space="preserve">Lake County School District 7 – The district calendar </w:t>
            </w:r>
            <w:proofErr w:type="gramStart"/>
            <w:r>
              <w:rPr>
                <w:rFonts w:ascii="Garamond" w:hAnsi="Garamond"/>
                <w:sz w:val="22"/>
                <w:szCs w:val="22"/>
              </w:rPr>
              <w:t>has been changed</w:t>
            </w:r>
            <w:proofErr w:type="gramEnd"/>
            <w:r>
              <w:rPr>
                <w:rFonts w:ascii="Garamond" w:hAnsi="Garamond"/>
                <w:sz w:val="22"/>
                <w:szCs w:val="22"/>
              </w:rPr>
              <w:t xml:space="preserve">.  Orientation Day </w:t>
            </w:r>
            <w:proofErr w:type="gramStart"/>
            <w:r>
              <w:rPr>
                <w:rFonts w:ascii="Garamond" w:hAnsi="Garamond"/>
                <w:sz w:val="22"/>
                <w:szCs w:val="22"/>
              </w:rPr>
              <w:t>has been moved</w:t>
            </w:r>
            <w:proofErr w:type="gramEnd"/>
            <w:r>
              <w:rPr>
                <w:rFonts w:ascii="Garamond" w:hAnsi="Garamond"/>
                <w:sz w:val="22"/>
                <w:szCs w:val="22"/>
              </w:rPr>
              <w:t xml:space="preserve"> due to the Lake County Round Up 100 year anniversary.  Kinder Camp has addressed kids’ anxieties and parent fears reducing the need for orientation day.</w:t>
            </w:r>
          </w:p>
          <w:p w:rsidR="003E2A07" w:rsidRDefault="003E2A07" w:rsidP="006D7607">
            <w:pPr>
              <w:rPr>
                <w:rFonts w:ascii="Garamond" w:hAnsi="Garamond"/>
                <w:sz w:val="22"/>
                <w:szCs w:val="22"/>
              </w:rPr>
            </w:pPr>
          </w:p>
          <w:p w:rsidR="00476920" w:rsidRDefault="003E2A07" w:rsidP="006D7607">
            <w:pPr>
              <w:rPr>
                <w:rFonts w:ascii="Garamond" w:hAnsi="Garamond"/>
                <w:sz w:val="22"/>
                <w:szCs w:val="22"/>
              </w:rPr>
            </w:pPr>
            <w:r>
              <w:rPr>
                <w:rFonts w:ascii="Garamond" w:hAnsi="Garamond"/>
                <w:sz w:val="22"/>
                <w:szCs w:val="22"/>
              </w:rPr>
              <w:t>Current house bills that affect school funding, including Measure 98</w:t>
            </w:r>
            <w:r w:rsidR="000D2198">
              <w:rPr>
                <w:rFonts w:ascii="Garamond" w:hAnsi="Garamond"/>
                <w:sz w:val="22"/>
                <w:szCs w:val="22"/>
              </w:rPr>
              <w:t xml:space="preserve"> (STEM, CTE, and reducing dropout rates)</w:t>
            </w:r>
            <w:r>
              <w:rPr>
                <w:rFonts w:ascii="Garamond" w:hAnsi="Garamond"/>
                <w:sz w:val="22"/>
                <w:szCs w:val="22"/>
              </w:rPr>
              <w:t xml:space="preserve"> </w:t>
            </w:r>
            <w:proofErr w:type="gramStart"/>
            <w:r>
              <w:rPr>
                <w:rFonts w:ascii="Garamond" w:hAnsi="Garamond"/>
                <w:sz w:val="22"/>
                <w:szCs w:val="22"/>
              </w:rPr>
              <w:t>were discussed</w:t>
            </w:r>
            <w:proofErr w:type="gramEnd"/>
            <w:r>
              <w:rPr>
                <w:rFonts w:ascii="Garamond" w:hAnsi="Garamond"/>
                <w:sz w:val="22"/>
                <w:szCs w:val="22"/>
              </w:rPr>
              <w:t xml:space="preserve">.  It </w:t>
            </w:r>
            <w:proofErr w:type="gramStart"/>
            <w:r>
              <w:rPr>
                <w:rFonts w:ascii="Garamond" w:hAnsi="Garamond"/>
                <w:sz w:val="22"/>
                <w:szCs w:val="22"/>
              </w:rPr>
              <w:t>is expected</w:t>
            </w:r>
            <w:proofErr w:type="gramEnd"/>
            <w:r>
              <w:rPr>
                <w:rFonts w:ascii="Garamond" w:hAnsi="Garamond"/>
                <w:sz w:val="22"/>
                <w:szCs w:val="22"/>
              </w:rPr>
              <w:t xml:space="preserve"> that the governor’s budget will be pushed forward.  </w:t>
            </w:r>
          </w:p>
          <w:p w:rsidR="00476920" w:rsidRDefault="00476920" w:rsidP="006D7607">
            <w:pPr>
              <w:rPr>
                <w:rFonts w:ascii="Garamond" w:hAnsi="Garamond"/>
                <w:sz w:val="22"/>
                <w:szCs w:val="22"/>
              </w:rPr>
            </w:pPr>
          </w:p>
          <w:p w:rsidR="003E2A07" w:rsidRDefault="00476920" w:rsidP="006D7607">
            <w:pPr>
              <w:rPr>
                <w:rFonts w:ascii="Garamond" w:hAnsi="Garamond"/>
                <w:sz w:val="22"/>
                <w:szCs w:val="22"/>
              </w:rPr>
            </w:pPr>
            <w:r>
              <w:rPr>
                <w:rFonts w:ascii="Garamond" w:hAnsi="Garamond"/>
                <w:sz w:val="22"/>
                <w:szCs w:val="22"/>
              </w:rPr>
              <w:lastRenderedPageBreak/>
              <w:t xml:space="preserve">An extension on the fiber optic project </w:t>
            </w:r>
            <w:proofErr w:type="gramStart"/>
            <w:r>
              <w:rPr>
                <w:rFonts w:ascii="Garamond" w:hAnsi="Garamond"/>
                <w:sz w:val="22"/>
                <w:szCs w:val="22"/>
              </w:rPr>
              <w:t>is being requested</w:t>
            </w:r>
            <w:proofErr w:type="gramEnd"/>
            <w:r>
              <w:rPr>
                <w:rFonts w:ascii="Garamond" w:hAnsi="Garamond"/>
                <w:sz w:val="22"/>
                <w:szCs w:val="22"/>
              </w:rPr>
              <w:t>, as it will not be completed before June.</w:t>
            </w:r>
          </w:p>
          <w:p w:rsidR="00476920" w:rsidRDefault="00476920" w:rsidP="006D7607">
            <w:pPr>
              <w:rPr>
                <w:rFonts w:ascii="Garamond" w:hAnsi="Garamond"/>
                <w:sz w:val="22"/>
                <w:szCs w:val="22"/>
              </w:rPr>
            </w:pPr>
          </w:p>
          <w:p w:rsidR="00476920" w:rsidRDefault="00476920" w:rsidP="006D7607">
            <w:pPr>
              <w:rPr>
                <w:rFonts w:ascii="Garamond" w:hAnsi="Garamond"/>
                <w:sz w:val="22"/>
                <w:szCs w:val="22"/>
              </w:rPr>
            </w:pPr>
            <w:r>
              <w:rPr>
                <w:rFonts w:ascii="Garamond" w:hAnsi="Garamond"/>
                <w:sz w:val="22"/>
                <w:szCs w:val="22"/>
              </w:rPr>
              <w:t xml:space="preserve">A school district strike will occur in large metro areas on May 8 in support of children and the need for better funding.  </w:t>
            </w:r>
          </w:p>
          <w:p w:rsidR="00476920" w:rsidRDefault="00476920" w:rsidP="006D7607">
            <w:pPr>
              <w:rPr>
                <w:rFonts w:ascii="Garamond" w:hAnsi="Garamond"/>
                <w:sz w:val="22"/>
                <w:szCs w:val="22"/>
              </w:rPr>
            </w:pPr>
          </w:p>
          <w:p w:rsidR="00476920" w:rsidRDefault="00476920" w:rsidP="006D7607">
            <w:pPr>
              <w:rPr>
                <w:rFonts w:ascii="Garamond" w:hAnsi="Garamond"/>
                <w:sz w:val="22"/>
                <w:szCs w:val="22"/>
              </w:rPr>
            </w:pPr>
            <w:r>
              <w:rPr>
                <w:rFonts w:ascii="Garamond" w:hAnsi="Garamond"/>
                <w:sz w:val="22"/>
                <w:szCs w:val="22"/>
              </w:rPr>
              <w:t xml:space="preserve">The Educator Advancement Council will be setting up funding and regional support for teacher and administrator advancement including professional development.  The Council will work with individuals to encourage them to become teachers.  Previously, funding </w:t>
            </w:r>
            <w:proofErr w:type="gramStart"/>
            <w:r>
              <w:rPr>
                <w:rFonts w:ascii="Garamond" w:hAnsi="Garamond"/>
                <w:sz w:val="22"/>
                <w:szCs w:val="22"/>
              </w:rPr>
              <w:t>was centralized</w:t>
            </w:r>
            <w:proofErr w:type="gramEnd"/>
            <w:r>
              <w:rPr>
                <w:rFonts w:ascii="Garamond" w:hAnsi="Garamond"/>
                <w:sz w:val="22"/>
                <w:szCs w:val="22"/>
              </w:rPr>
              <w:t xml:space="preserve"> around metro areas, planning is occurring to restructure grant allocations to include rural schools by developing a regional approach.  </w:t>
            </w:r>
          </w:p>
        </w:tc>
        <w:tc>
          <w:tcPr>
            <w:tcW w:w="2667" w:type="dxa"/>
          </w:tcPr>
          <w:p w:rsidR="00221A06" w:rsidRDefault="00221A06" w:rsidP="002520A4">
            <w:pPr>
              <w:rPr>
                <w:rFonts w:ascii="Garamond" w:hAnsi="Garamond"/>
                <w:b/>
                <w:sz w:val="22"/>
                <w:szCs w:val="22"/>
              </w:rPr>
            </w:pPr>
          </w:p>
        </w:tc>
      </w:tr>
      <w:tr w:rsidR="0048741F" w:rsidRPr="008B235A" w:rsidTr="009F7AB7">
        <w:tc>
          <w:tcPr>
            <w:tcW w:w="2785" w:type="dxa"/>
          </w:tcPr>
          <w:p w:rsidR="0048741F" w:rsidRDefault="0048741F" w:rsidP="005150E1">
            <w:pPr>
              <w:rPr>
                <w:rFonts w:ascii="Garamond" w:hAnsi="Garamond"/>
                <w:b/>
                <w:sz w:val="22"/>
              </w:rPr>
            </w:pPr>
            <w:r>
              <w:rPr>
                <w:rFonts w:ascii="Garamond" w:hAnsi="Garamond"/>
                <w:b/>
                <w:sz w:val="22"/>
              </w:rPr>
              <w:t>Health Provider Updates</w:t>
            </w:r>
          </w:p>
        </w:tc>
        <w:tc>
          <w:tcPr>
            <w:tcW w:w="7498" w:type="dxa"/>
          </w:tcPr>
          <w:p w:rsidR="0048741F" w:rsidRDefault="0048741F" w:rsidP="006D7607">
            <w:pPr>
              <w:rPr>
                <w:rFonts w:ascii="Garamond" w:hAnsi="Garamond"/>
                <w:sz w:val="22"/>
                <w:szCs w:val="22"/>
              </w:rPr>
            </w:pPr>
            <w:r>
              <w:rPr>
                <w:rFonts w:ascii="Garamond" w:hAnsi="Garamond"/>
                <w:sz w:val="22"/>
                <w:szCs w:val="22"/>
              </w:rPr>
              <w:t>Lake County Public Health is conducting more trainings and workshops for parents focused on first teeth</w:t>
            </w:r>
            <w:r w:rsidR="008666F0">
              <w:rPr>
                <w:rFonts w:ascii="Garamond" w:hAnsi="Garamond"/>
                <w:sz w:val="22"/>
                <w:szCs w:val="22"/>
              </w:rPr>
              <w:t>, called Baby’s First Tooth</w:t>
            </w:r>
            <w:r>
              <w:rPr>
                <w:rFonts w:ascii="Garamond" w:hAnsi="Garamond"/>
                <w:sz w:val="22"/>
                <w:szCs w:val="22"/>
              </w:rPr>
              <w:t>.  Public Health could go to Head Start to provid</w:t>
            </w:r>
            <w:r w:rsidR="008666F0">
              <w:rPr>
                <w:rFonts w:ascii="Garamond" w:hAnsi="Garamond"/>
                <w:sz w:val="22"/>
                <w:szCs w:val="22"/>
              </w:rPr>
              <w:t>e a second fluoride treatment.</w:t>
            </w:r>
          </w:p>
          <w:p w:rsidR="0048741F" w:rsidRDefault="0048741F" w:rsidP="006D7607">
            <w:pPr>
              <w:rPr>
                <w:rFonts w:ascii="Garamond" w:hAnsi="Garamond"/>
                <w:sz w:val="22"/>
                <w:szCs w:val="22"/>
              </w:rPr>
            </w:pPr>
          </w:p>
          <w:p w:rsidR="008666F0" w:rsidRDefault="0048741F" w:rsidP="006D7607">
            <w:pPr>
              <w:rPr>
                <w:rFonts w:ascii="Garamond" w:hAnsi="Garamond"/>
                <w:sz w:val="22"/>
                <w:szCs w:val="22"/>
              </w:rPr>
            </w:pPr>
            <w:r>
              <w:rPr>
                <w:rFonts w:ascii="Garamond" w:hAnsi="Garamond"/>
                <w:sz w:val="22"/>
                <w:szCs w:val="22"/>
              </w:rPr>
              <w:t xml:space="preserve">Enrollment in the home visiting group is low with three in Baby First and three school agers in </w:t>
            </w:r>
            <w:proofErr w:type="spellStart"/>
            <w:r>
              <w:rPr>
                <w:rFonts w:ascii="Garamond" w:hAnsi="Garamond"/>
                <w:sz w:val="22"/>
                <w:szCs w:val="22"/>
              </w:rPr>
              <w:t>CaCoon</w:t>
            </w:r>
            <w:proofErr w:type="spellEnd"/>
            <w:r>
              <w:rPr>
                <w:rFonts w:ascii="Garamond" w:hAnsi="Garamond"/>
                <w:sz w:val="22"/>
                <w:szCs w:val="22"/>
              </w:rPr>
              <w:t xml:space="preserve">.  </w:t>
            </w:r>
            <w:r w:rsidR="008666F0">
              <w:rPr>
                <w:rFonts w:ascii="Garamond" w:hAnsi="Garamond"/>
                <w:sz w:val="22"/>
                <w:szCs w:val="22"/>
              </w:rPr>
              <w:t xml:space="preserve">The school nursing partnership is going to </w:t>
            </w:r>
            <w:proofErr w:type="gramStart"/>
            <w:r w:rsidR="008666F0">
              <w:rPr>
                <w:rFonts w:ascii="Garamond" w:hAnsi="Garamond"/>
                <w:sz w:val="22"/>
                <w:szCs w:val="22"/>
              </w:rPr>
              <w:t>be approved</w:t>
            </w:r>
            <w:proofErr w:type="gramEnd"/>
            <w:r w:rsidR="008666F0">
              <w:rPr>
                <w:rFonts w:ascii="Garamond" w:hAnsi="Garamond"/>
                <w:sz w:val="22"/>
                <w:szCs w:val="22"/>
              </w:rPr>
              <w:t xml:space="preserve"> through the board to allow nurses back into the schools. </w:t>
            </w:r>
          </w:p>
          <w:p w:rsidR="0048741F" w:rsidRDefault="0048741F" w:rsidP="006D7607">
            <w:pPr>
              <w:rPr>
                <w:rFonts w:ascii="Garamond" w:hAnsi="Garamond"/>
                <w:sz w:val="22"/>
                <w:szCs w:val="22"/>
              </w:rPr>
            </w:pPr>
          </w:p>
          <w:p w:rsidR="008666F0" w:rsidRDefault="00E07631" w:rsidP="006D7607">
            <w:pPr>
              <w:rPr>
                <w:rFonts w:ascii="Garamond" w:hAnsi="Garamond"/>
                <w:sz w:val="22"/>
                <w:szCs w:val="22"/>
              </w:rPr>
            </w:pPr>
            <w:r>
              <w:rPr>
                <w:rFonts w:ascii="Garamond" w:hAnsi="Garamond"/>
                <w:sz w:val="22"/>
                <w:szCs w:val="22"/>
              </w:rPr>
              <w:t xml:space="preserve">Lake County has 150 people enrolled in WIC.  There is currently a focus on educating on appropriate bottle use and </w:t>
            </w:r>
            <w:r w:rsidR="00915135">
              <w:rPr>
                <w:rFonts w:ascii="Garamond" w:hAnsi="Garamond"/>
                <w:sz w:val="22"/>
                <w:szCs w:val="22"/>
              </w:rPr>
              <w:t>breast-feeding</w:t>
            </w:r>
            <w:r>
              <w:rPr>
                <w:rFonts w:ascii="Garamond" w:hAnsi="Garamond"/>
                <w:sz w:val="22"/>
                <w:szCs w:val="22"/>
              </w:rPr>
              <w:t>.</w:t>
            </w:r>
          </w:p>
        </w:tc>
        <w:tc>
          <w:tcPr>
            <w:tcW w:w="2667" w:type="dxa"/>
          </w:tcPr>
          <w:p w:rsidR="0048741F" w:rsidRPr="008666F0" w:rsidRDefault="008666F0" w:rsidP="002520A4">
            <w:pPr>
              <w:rPr>
                <w:rFonts w:ascii="Garamond" w:hAnsi="Garamond"/>
                <w:sz w:val="22"/>
                <w:szCs w:val="22"/>
              </w:rPr>
            </w:pPr>
            <w:r>
              <w:rPr>
                <w:rFonts w:ascii="Garamond" w:hAnsi="Garamond"/>
                <w:sz w:val="22"/>
                <w:szCs w:val="22"/>
              </w:rPr>
              <w:t xml:space="preserve">The possibility of bringing dental services to Kinder Camp </w:t>
            </w:r>
            <w:proofErr w:type="gramStart"/>
            <w:r>
              <w:rPr>
                <w:rFonts w:ascii="Garamond" w:hAnsi="Garamond"/>
                <w:sz w:val="22"/>
                <w:szCs w:val="22"/>
              </w:rPr>
              <w:t>will be explored</w:t>
            </w:r>
            <w:proofErr w:type="gramEnd"/>
            <w:r>
              <w:rPr>
                <w:rFonts w:ascii="Garamond" w:hAnsi="Garamond"/>
                <w:sz w:val="22"/>
                <w:szCs w:val="22"/>
              </w:rPr>
              <w:t>.</w:t>
            </w:r>
          </w:p>
        </w:tc>
      </w:tr>
      <w:tr w:rsidR="0048741F" w:rsidRPr="008B235A" w:rsidTr="009F7AB7">
        <w:tc>
          <w:tcPr>
            <w:tcW w:w="2785" w:type="dxa"/>
          </w:tcPr>
          <w:p w:rsidR="0048741F" w:rsidRDefault="00915135" w:rsidP="005150E1">
            <w:pPr>
              <w:rPr>
                <w:rFonts w:ascii="Garamond" w:hAnsi="Garamond"/>
                <w:b/>
                <w:sz w:val="22"/>
              </w:rPr>
            </w:pPr>
            <w:r>
              <w:rPr>
                <w:rFonts w:ascii="Garamond" w:hAnsi="Garamond"/>
                <w:b/>
                <w:sz w:val="22"/>
              </w:rPr>
              <w:t>CHIP</w:t>
            </w:r>
          </w:p>
        </w:tc>
        <w:tc>
          <w:tcPr>
            <w:tcW w:w="7498" w:type="dxa"/>
          </w:tcPr>
          <w:p w:rsidR="0048741F" w:rsidRDefault="00915135" w:rsidP="006D7607">
            <w:pPr>
              <w:rPr>
                <w:rFonts w:ascii="Garamond" w:hAnsi="Garamond"/>
                <w:sz w:val="22"/>
                <w:szCs w:val="22"/>
              </w:rPr>
            </w:pPr>
            <w:r>
              <w:rPr>
                <w:rFonts w:ascii="Garamond" w:hAnsi="Garamond"/>
                <w:sz w:val="22"/>
                <w:szCs w:val="22"/>
              </w:rPr>
              <w:t xml:space="preserve">Recommendations on developmental screenings in the first years </w:t>
            </w:r>
            <w:proofErr w:type="gramStart"/>
            <w:r>
              <w:rPr>
                <w:rFonts w:ascii="Garamond" w:hAnsi="Garamond"/>
                <w:sz w:val="22"/>
                <w:szCs w:val="22"/>
              </w:rPr>
              <w:t>were discussed</w:t>
            </w:r>
            <w:proofErr w:type="gramEnd"/>
            <w:r>
              <w:rPr>
                <w:rFonts w:ascii="Garamond" w:hAnsi="Garamond"/>
                <w:sz w:val="22"/>
                <w:szCs w:val="22"/>
              </w:rPr>
              <w:t>.  Public Health and the hospital provide free diapers during developmental screenings. Lupine Clinics provide screenings in North Lake, free diapers are provided at these screenings as well.  Adolescent well child visits are</w:t>
            </w:r>
            <w:r w:rsidR="00B31A49">
              <w:rPr>
                <w:rFonts w:ascii="Garamond" w:hAnsi="Garamond"/>
                <w:sz w:val="22"/>
                <w:szCs w:val="22"/>
              </w:rPr>
              <w:t xml:space="preserve"> available for ages 12-21 with incentives for attending.</w:t>
            </w:r>
            <w:r w:rsidR="00864833">
              <w:rPr>
                <w:rFonts w:ascii="Garamond" w:hAnsi="Garamond"/>
                <w:sz w:val="22"/>
                <w:szCs w:val="22"/>
              </w:rPr>
              <w:t xml:space="preserve">  Mothers receive incentives for attending postpartum checkups as well.  A request </w:t>
            </w:r>
            <w:proofErr w:type="gramStart"/>
            <w:r w:rsidR="00864833">
              <w:rPr>
                <w:rFonts w:ascii="Garamond" w:hAnsi="Garamond"/>
                <w:sz w:val="22"/>
                <w:szCs w:val="22"/>
              </w:rPr>
              <w:t>was made</w:t>
            </w:r>
            <w:proofErr w:type="gramEnd"/>
            <w:r w:rsidR="00864833">
              <w:rPr>
                <w:rFonts w:ascii="Garamond" w:hAnsi="Garamond"/>
                <w:sz w:val="22"/>
                <w:szCs w:val="22"/>
              </w:rPr>
              <w:t xml:space="preserve"> to provide details on developmental screenings, well child exams, and postpartum checkups in the regional newsletter.</w:t>
            </w:r>
          </w:p>
          <w:p w:rsidR="00915135" w:rsidRDefault="00915135" w:rsidP="006D7607">
            <w:pPr>
              <w:rPr>
                <w:rFonts w:ascii="Garamond" w:hAnsi="Garamond"/>
                <w:sz w:val="22"/>
                <w:szCs w:val="22"/>
              </w:rPr>
            </w:pPr>
          </w:p>
          <w:p w:rsidR="00915135" w:rsidRDefault="00915135" w:rsidP="006D7607">
            <w:pPr>
              <w:rPr>
                <w:rFonts w:ascii="Garamond" w:hAnsi="Garamond"/>
                <w:sz w:val="22"/>
                <w:szCs w:val="22"/>
              </w:rPr>
            </w:pPr>
            <w:r>
              <w:rPr>
                <w:rFonts w:ascii="Garamond" w:hAnsi="Garamond"/>
                <w:sz w:val="22"/>
                <w:szCs w:val="22"/>
              </w:rPr>
              <w:t xml:space="preserve">Daly Days Health Fair </w:t>
            </w:r>
            <w:proofErr w:type="gramStart"/>
            <w:r>
              <w:rPr>
                <w:rFonts w:ascii="Garamond" w:hAnsi="Garamond"/>
                <w:sz w:val="22"/>
                <w:szCs w:val="22"/>
              </w:rPr>
              <w:t>is scheduled</w:t>
            </w:r>
            <w:proofErr w:type="gramEnd"/>
            <w:r>
              <w:rPr>
                <w:rFonts w:ascii="Garamond" w:hAnsi="Garamond"/>
                <w:sz w:val="22"/>
                <w:szCs w:val="22"/>
              </w:rPr>
              <w:t xml:space="preserve"> for 6/22/19.  Tables are available for those interested in participating.</w:t>
            </w:r>
          </w:p>
          <w:p w:rsidR="00915135" w:rsidRDefault="00915135" w:rsidP="006D7607">
            <w:pPr>
              <w:rPr>
                <w:rFonts w:ascii="Garamond" w:hAnsi="Garamond"/>
                <w:sz w:val="22"/>
                <w:szCs w:val="22"/>
              </w:rPr>
            </w:pPr>
          </w:p>
          <w:p w:rsidR="00915135" w:rsidRDefault="00AD1397" w:rsidP="006D7607">
            <w:pPr>
              <w:rPr>
                <w:rFonts w:ascii="Garamond" w:hAnsi="Garamond"/>
                <w:sz w:val="22"/>
                <w:szCs w:val="22"/>
              </w:rPr>
            </w:pPr>
            <w:r>
              <w:rPr>
                <w:rFonts w:ascii="Garamond" w:hAnsi="Garamond"/>
                <w:sz w:val="22"/>
                <w:szCs w:val="22"/>
              </w:rPr>
              <w:t>CHIP is working with food share and the food pantry.  An estimated 200 families (500 individuals) received food for Easter.</w:t>
            </w:r>
          </w:p>
        </w:tc>
        <w:tc>
          <w:tcPr>
            <w:tcW w:w="2667" w:type="dxa"/>
          </w:tcPr>
          <w:p w:rsidR="0048741F" w:rsidRPr="00B31A49" w:rsidRDefault="00B31A49" w:rsidP="00864833">
            <w:pPr>
              <w:rPr>
                <w:rFonts w:ascii="Garamond" w:hAnsi="Garamond"/>
                <w:sz w:val="22"/>
                <w:szCs w:val="22"/>
              </w:rPr>
            </w:pPr>
            <w:r>
              <w:rPr>
                <w:rFonts w:ascii="Garamond" w:hAnsi="Garamond"/>
                <w:sz w:val="22"/>
                <w:szCs w:val="22"/>
              </w:rPr>
              <w:t>Flyers regarding Developmental Screenings</w:t>
            </w:r>
            <w:r w:rsidR="00864833">
              <w:rPr>
                <w:rFonts w:ascii="Garamond" w:hAnsi="Garamond"/>
                <w:sz w:val="22"/>
                <w:szCs w:val="22"/>
              </w:rPr>
              <w:t>,</w:t>
            </w:r>
            <w:r>
              <w:rPr>
                <w:rFonts w:ascii="Garamond" w:hAnsi="Garamond"/>
                <w:sz w:val="22"/>
                <w:szCs w:val="22"/>
              </w:rPr>
              <w:t xml:space="preserve"> Well Child Exams</w:t>
            </w:r>
            <w:r w:rsidR="00864833">
              <w:rPr>
                <w:rFonts w:ascii="Garamond" w:hAnsi="Garamond"/>
                <w:sz w:val="22"/>
                <w:szCs w:val="22"/>
              </w:rPr>
              <w:t>, and Postpartum Checks</w:t>
            </w:r>
            <w:r>
              <w:rPr>
                <w:rFonts w:ascii="Garamond" w:hAnsi="Garamond"/>
                <w:sz w:val="22"/>
                <w:szCs w:val="22"/>
              </w:rPr>
              <w:t xml:space="preserve"> </w:t>
            </w:r>
            <w:proofErr w:type="gramStart"/>
            <w:r>
              <w:rPr>
                <w:rFonts w:ascii="Garamond" w:hAnsi="Garamond"/>
                <w:sz w:val="22"/>
                <w:szCs w:val="22"/>
              </w:rPr>
              <w:t>will be distributed</w:t>
            </w:r>
            <w:proofErr w:type="gramEnd"/>
            <w:r>
              <w:rPr>
                <w:rFonts w:ascii="Garamond" w:hAnsi="Garamond"/>
                <w:sz w:val="22"/>
                <w:szCs w:val="22"/>
              </w:rPr>
              <w:t>.</w:t>
            </w:r>
          </w:p>
        </w:tc>
      </w:tr>
      <w:tr w:rsidR="00221A06" w:rsidRPr="008B235A" w:rsidTr="009F7AB7">
        <w:tc>
          <w:tcPr>
            <w:tcW w:w="2785" w:type="dxa"/>
          </w:tcPr>
          <w:p w:rsidR="00221A06" w:rsidRDefault="00C07279" w:rsidP="005150E1">
            <w:pPr>
              <w:rPr>
                <w:rFonts w:ascii="Garamond" w:hAnsi="Garamond"/>
                <w:b/>
                <w:sz w:val="22"/>
              </w:rPr>
            </w:pPr>
            <w:r>
              <w:rPr>
                <w:rFonts w:ascii="Garamond" w:hAnsi="Garamond"/>
                <w:b/>
                <w:sz w:val="22"/>
              </w:rPr>
              <w:lastRenderedPageBreak/>
              <w:t>DHS</w:t>
            </w:r>
          </w:p>
        </w:tc>
        <w:tc>
          <w:tcPr>
            <w:tcW w:w="7498" w:type="dxa"/>
          </w:tcPr>
          <w:p w:rsidR="00E001B0" w:rsidRDefault="007B069B" w:rsidP="00E001B0">
            <w:pPr>
              <w:rPr>
                <w:rFonts w:ascii="Garamond" w:hAnsi="Garamond"/>
                <w:sz w:val="22"/>
                <w:szCs w:val="22"/>
              </w:rPr>
            </w:pPr>
            <w:r>
              <w:rPr>
                <w:rFonts w:ascii="Garamond" w:hAnsi="Garamond"/>
                <w:sz w:val="22"/>
                <w:szCs w:val="22"/>
              </w:rPr>
              <w:t xml:space="preserve">The Child abuse screening hotline (ORCA) will go live at the end of May and </w:t>
            </w:r>
            <w:proofErr w:type="gramStart"/>
            <w:r>
              <w:rPr>
                <w:rFonts w:ascii="Garamond" w:hAnsi="Garamond"/>
                <w:sz w:val="22"/>
                <w:szCs w:val="22"/>
              </w:rPr>
              <w:t>is run</w:t>
            </w:r>
            <w:proofErr w:type="gramEnd"/>
            <w:r>
              <w:rPr>
                <w:rFonts w:ascii="Garamond" w:hAnsi="Garamond"/>
                <w:sz w:val="22"/>
                <w:szCs w:val="22"/>
              </w:rPr>
              <w:t xml:space="preserve"> through Portland. ORCA will ensure consistency around the state. Law Enforcement will also report through the 24-hour ORCA service. </w:t>
            </w:r>
            <w:r w:rsidR="00E001B0">
              <w:rPr>
                <w:rFonts w:ascii="Garamond" w:hAnsi="Garamond"/>
                <w:sz w:val="22"/>
                <w:szCs w:val="22"/>
              </w:rPr>
              <w:t xml:space="preserve">Concerns with ORCA include reduced experience, </w:t>
            </w:r>
            <w:proofErr w:type="gramStart"/>
            <w:r w:rsidR="00E001B0">
              <w:rPr>
                <w:rFonts w:ascii="Garamond" w:hAnsi="Garamond"/>
                <w:sz w:val="22"/>
                <w:szCs w:val="22"/>
              </w:rPr>
              <w:t>a disconnect</w:t>
            </w:r>
            <w:proofErr w:type="gramEnd"/>
            <w:r w:rsidR="00E001B0">
              <w:rPr>
                <w:rFonts w:ascii="Garamond" w:hAnsi="Garamond"/>
                <w:sz w:val="22"/>
                <w:szCs w:val="22"/>
              </w:rPr>
              <w:t xml:space="preserve"> between the service, law enforcement, and the community, and extended hold times reducing the amounts of reporting.  Hotline employees will have up to two hours to respond to an emergency after a referral </w:t>
            </w:r>
            <w:proofErr w:type="gramStart"/>
            <w:r w:rsidR="00E001B0">
              <w:rPr>
                <w:rFonts w:ascii="Garamond" w:hAnsi="Garamond"/>
                <w:sz w:val="22"/>
                <w:szCs w:val="22"/>
              </w:rPr>
              <w:t>is received</w:t>
            </w:r>
            <w:proofErr w:type="gramEnd"/>
            <w:r w:rsidR="00E001B0">
              <w:rPr>
                <w:rFonts w:ascii="Garamond" w:hAnsi="Garamond"/>
                <w:sz w:val="22"/>
                <w:szCs w:val="22"/>
              </w:rPr>
              <w:t xml:space="preserve">. Improvements to the system are in the works.  </w:t>
            </w:r>
          </w:p>
        </w:tc>
        <w:tc>
          <w:tcPr>
            <w:tcW w:w="2667" w:type="dxa"/>
          </w:tcPr>
          <w:p w:rsidR="00221A06" w:rsidRDefault="00221A06" w:rsidP="002520A4">
            <w:pPr>
              <w:rPr>
                <w:rFonts w:ascii="Garamond" w:hAnsi="Garamond"/>
                <w:b/>
                <w:sz w:val="22"/>
                <w:szCs w:val="22"/>
              </w:rPr>
            </w:pPr>
          </w:p>
        </w:tc>
      </w:tr>
      <w:tr w:rsidR="003239F1" w:rsidRPr="008B235A" w:rsidTr="009F7AB7">
        <w:tc>
          <w:tcPr>
            <w:tcW w:w="2785" w:type="dxa"/>
          </w:tcPr>
          <w:p w:rsidR="003239F1" w:rsidRPr="003B1E96" w:rsidRDefault="00E001B0" w:rsidP="005150E1">
            <w:pPr>
              <w:rPr>
                <w:rFonts w:ascii="Garamond" w:hAnsi="Garamond"/>
                <w:b/>
                <w:sz w:val="22"/>
              </w:rPr>
            </w:pPr>
            <w:r>
              <w:rPr>
                <w:rFonts w:ascii="Garamond" w:hAnsi="Garamond"/>
                <w:b/>
                <w:sz w:val="22"/>
              </w:rPr>
              <w:t>Community Partners</w:t>
            </w:r>
          </w:p>
        </w:tc>
        <w:tc>
          <w:tcPr>
            <w:tcW w:w="7498" w:type="dxa"/>
          </w:tcPr>
          <w:p w:rsidR="003239F1" w:rsidRDefault="00582BC5" w:rsidP="006D7607">
            <w:pPr>
              <w:rPr>
                <w:rFonts w:ascii="Garamond" w:hAnsi="Garamond"/>
                <w:sz w:val="22"/>
                <w:szCs w:val="22"/>
              </w:rPr>
            </w:pPr>
            <w:r>
              <w:rPr>
                <w:rFonts w:ascii="Garamond" w:hAnsi="Garamond"/>
                <w:sz w:val="22"/>
                <w:szCs w:val="22"/>
              </w:rPr>
              <w:t xml:space="preserve">The </w:t>
            </w:r>
            <w:r w:rsidR="002D0478">
              <w:rPr>
                <w:rFonts w:ascii="Garamond" w:hAnsi="Garamond"/>
                <w:sz w:val="22"/>
                <w:szCs w:val="22"/>
              </w:rPr>
              <w:t xml:space="preserve">Lake County Library </w:t>
            </w:r>
            <w:r>
              <w:rPr>
                <w:rFonts w:ascii="Garamond" w:hAnsi="Garamond"/>
                <w:sz w:val="22"/>
                <w:szCs w:val="22"/>
              </w:rPr>
              <w:t xml:space="preserve">District </w:t>
            </w:r>
            <w:r w:rsidR="002D0478">
              <w:rPr>
                <w:rFonts w:ascii="Garamond" w:hAnsi="Garamond"/>
                <w:sz w:val="22"/>
                <w:szCs w:val="22"/>
              </w:rPr>
              <w:t xml:space="preserve">has one more month of preschool family fun nights scheduled in May.  Christmas Valley </w:t>
            </w:r>
            <w:r>
              <w:rPr>
                <w:rFonts w:ascii="Garamond" w:hAnsi="Garamond"/>
                <w:sz w:val="22"/>
                <w:szCs w:val="22"/>
              </w:rPr>
              <w:t xml:space="preserve">Library </w:t>
            </w:r>
            <w:r w:rsidR="002D0478">
              <w:rPr>
                <w:rFonts w:ascii="Garamond" w:hAnsi="Garamond"/>
                <w:sz w:val="22"/>
                <w:szCs w:val="22"/>
              </w:rPr>
              <w:t>is struggling with attendance</w:t>
            </w:r>
            <w:r>
              <w:rPr>
                <w:rFonts w:ascii="Garamond" w:hAnsi="Garamond"/>
                <w:sz w:val="22"/>
                <w:szCs w:val="22"/>
              </w:rPr>
              <w:t xml:space="preserve"> for these events</w:t>
            </w:r>
            <w:r w:rsidR="002D0478">
              <w:rPr>
                <w:rFonts w:ascii="Garamond" w:hAnsi="Garamond"/>
                <w:sz w:val="22"/>
                <w:szCs w:val="22"/>
              </w:rPr>
              <w:t xml:space="preserve">.  Flyers for the May event </w:t>
            </w:r>
            <w:proofErr w:type="gramStart"/>
            <w:r w:rsidR="002D0478">
              <w:rPr>
                <w:rFonts w:ascii="Garamond" w:hAnsi="Garamond"/>
                <w:sz w:val="22"/>
                <w:szCs w:val="22"/>
              </w:rPr>
              <w:t>will be sent</w:t>
            </w:r>
            <w:proofErr w:type="gramEnd"/>
            <w:r w:rsidR="002D0478">
              <w:rPr>
                <w:rFonts w:ascii="Garamond" w:hAnsi="Garamond"/>
                <w:sz w:val="22"/>
                <w:szCs w:val="22"/>
              </w:rPr>
              <w:t xml:space="preserve"> and additional support in getting the word out was requested.  </w:t>
            </w:r>
          </w:p>
          <w:p w:rsidR="00582BC5" w:rsidRDefault="00582BC5" w:rsidP="006D7607">
            <w:pPr>
              <w:rPr>
                <w:rFonts w:ascii="Garamond" w:hAnsi="Garamond"/>
                <w:sz w:val="22"/>
                <w:szCs w:val="22"/>
              </w:rPr>
            </w:pPr>
          </w:p>
          <w:p w:rsidR="00582BC5" w:rsidRDefault="00582BC5" w:rsidP="006D7607">
            <w:pPr>
              <w:rPr>
                <w:rFonts w:ascii="Garamond" w:hAnsi="Garamond"/>
                <w:sz w:val="22"/>
                <w:szCs w:val="22"/>
              </w:rPr>
            </w:pPr>
            <w:r>
              <w:rPr>
                <w:rFonts w:ascii="Garamond" w:hAnsi="Garamond"/>
                <w:sz w:val="22"/>
                <w:szCs w:val="22"/>
              </w:rPr>
              <w:t>Vicky has five baby blankets for the baby showers this fall.</w:t>
            </w:r>
          </w:p>
        </w:tc>
        <w:tc>
          <w:tcPr>
            <w:tcW w:w="2667" w:type="dxa"/>
          </w:tcPr>
          <w:p w:rsidR="003239F1" w:rsidRDefault="003239F1" w:rsidP="002520A4">
            <w:pPr>
              <w:rPr>
                <w:rFonts w:ascii="Garamond" w:hAnsi="Garamond"/>
                <w:b/>
                <w:sz w:val="22"/>
                <w:szCs w:val="22"/>
              </w:rPr>
            </w:pPr>
          </w:p>
        </w:tc>
      </w:tr>
      <w:tr w:rsidR="00203D1E" w:rsidRPr="008B235A" w:rsidTr="009F7AB7">
        <w:tc>
          <w:tcPr>
            <w:tcW w:w="2785" w:type="dxa"/>
          </w:tcPr>
          <w:p w:rsidR="00203D1E" w:rsidRPr="000B3575" w:rsidRDefault="00203D1E" w:rsidP="0076056B">
            <w:pPr>
              <w:rPr>
                <w:rFonts w:ascii="Garamond" w:hAnsi="Garamond"/>
                <w:b/>
              </w:rPr>
            </w:pPr>
            <w:r w:rsidRPr="000B3575">
              <w:rPr>
                <w:rFonts w:ascii="Garamond" w:hAnsi="Garamond"/>
                <w:b/>
                <w:sz w:val="22"/>
              </w:rPr>
              <w:t>Next meeting</w:t>
            </w:r>
          </w:p>
        </w:tc>
        <w:tc>
          <w:tcPr>
            <w:tcW w:w="7498" w:type="dxa"/>
          </w:tcPr>
          <w:p w:rsidR="00203D1E" w:rsidRPr="009F7AB7" w:rsidRDefault="00353FBC" w:rsidP="009F7AB7">
            <w:pPr>
              <w:rPr>
                <w:rFonts w:ascii="Garamond" w:hAnsi="Garamond"/>
                <w:b/>
                <w:sz w:val="22"/>
                <w:szCs w:val="22"/>
              </w:rPr>
            </w:pPr>
            <w:r>
              <w:rPr>
                <w:rFonts w:ascii="Garamond" w:hAnsi="Garamond"/>
                <w:b/>
                <w:sz w:val="22"/>
                <w:szCs w:val="22"/>
              </w:rPr>
              <w:t>June 18, 2019</w:t>
            </w:r>
            <w:r w:rsidR="004433BC">
              <w:rPr>
                <w:rFonts w:ascii="Garamond" w:hAnsi="Garamond"/>
                <w:b/>
                <w:sz w:val="22"/>
                <w:szCs w:val="22"/>
              </w:rPr>
              <w:t xml:space="preserve"> 1:30 pm to 3:00 pm</w:t>
            </w:r>
          </w:p>
        </w:tc>
        <w:tc>
          <w:tcPr>
            <w:tcW w:w="2667" w:type="dxa"/>
          </w:tcPr>
          <w:p w:rsidR="00203D1E" w:rsidRPr="00B06710" w:rsidRDefault="00203D1E" w:rsidP="005A0303">
            <w:pPr>
              <w:rPr>
                <w:rFonts w:ascii="Garamond" w:hAnsi="Garamond"/>
                <w:b/>
                <w:sz w:val="22"/>
                <w:szCs w:val="22"/>
              </w:rPr>
            </w:pPr>
          </w:p>
        </w:tc>
      </w:tr>
    </w:tbl>
    <w:p w:rsidR="00203D1E" w:rsidRDefault="00203D1E" w:rsidP="002520A4">
      <w:pPr>
        <w:jc w:val="center"/>
      </w:pPr>
    </w:p>
    <w:sectPr w:rsidR="00203D1E" w:rsidSect="002520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83C"/>
    <w:multiLevelType w:val="hybridMultilevel"/>
    <w:tmpl w:val="B5E2330E"/>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6991"/>
    <w:multiLevelType w:val="hybridMultilevel"/>
    <w:tmpl w:val="44B42CC8"/>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ADD"/>
    <w:multiLevelType w:val="hybridMultilevel"/>
    <w:tmpl w:val="2C984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F81B88"/>
    <w:multiLevelType w:val="hybridMultilevel"/>
    <w:tmpl w:val="0E726982"/>
    <w:lvl w:ilvl="0" w:tplc="40C64A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02AE"/>
    <w:multiLevelType w:val="hybridMultilevel"/>
    <w:tmpl w:val="105C1A7E"/>
    <w:lvl w:ilvl="0" w:tplc="D3D05C4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428E"/>
    <w:multiLevelType w:val="hybridMultilevel"/>
    <w:tmpl w:val="0F209C30"/>
    <w:lvl w:ilvl="0" w:tplc="0409000F">
      <w:start w:val="1"/>
      <w:numFmt w:val="decimal"/>
      <w:lvlText w:val="%1."/>
      <w:lvlJc w:val="left"/>
      <w:pPr>
        <w:ind w:left="420" w:hanging="360"/>
      </w:pPr>
      <w:rPr>
        <w:rFont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3F5556F"/>
    <w:multiLevelType w:val="hybridMultilevel"/>
    <w:tmpl w:val="AFD28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66200"/>
    <w:multiLevelType w:val="hybridMultilevel"/>
    <w:tmpl w:val="713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039ED"/>
    <w:multiLevelType w:val="hybridMultilevel"/>
    <w:tmpl w:val="1D280EF6"/>
    <w:lvl w:ilvl="0" w:tplc="99E429E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F1132"/>
    <w:multiLevelType w:val="hybridMultilevel"/>
    <w:tmpl w:val="4C4693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14FFA"/>
    <w:multiLevelType w:val="hybridMultilevel"/>
    <w:tmpl w:val="3DAC6426"/>
    <w:lvl w:ilvl="0" w:tplc="7606522E">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E1C08"/>
    <w:multiLevelType w:val="hybridMultilevel"/>
    <w:tmpl w:val="212CDCEC"/>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4341E"/>
    <w:multiLevelType w:val="hybridMultilevel"/>
    <w:tmpl w:val="E83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0019D"/>
    <w:multiLevelType w:val="hybridMultilevel"/>
    <w:tmpl w:val="88C2E014"/>
    <w:lvl w:ilvl="0" w:tplc="64D484A8">
      <w:start w:val="7"/>
      <w:numFmt w:val="bullet"/>
      <w:lvlText w:val="-"/>
      <w:lvlJc w:val="left"/>
      <w:pPr>
        <w:ind w:left="420" w:hanging="360"/>
      </w:pPr>
      <w:rPr>
        <w:rFonts w:ascii="Garamond" w:eastAsia="Times New Roman" w:hAnsi="Garamond"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BD15A22"/>
    <w:multiLevelType w:val="hybridMultilevel"/>
    <w:tmpl w:val="0F684E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A20A8"/>
    <w:multiLevelType w:val="hybridMultilevel"/>
    <w:tmpl w:val="7714CA56"/>
    <w:lvl w:ilvl="0" w:tplc="562ADFC8">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24065"/>
    <w:multiLevelType w:val="hybridMultilevel"/>
    <w:tmpl w:val="4D5C1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F239A5"/>
    <w:multiLevelType w:val="hybridMultilevel"/>
    <w:tmpl w:val="42D0A6D8"/>
    <w:lvl w:ilvl="0" w:tplc="C220F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5"/>
  </w:num>
  <w:num w:numId="5">
    <w:abstractNumId w:val="4"/>
  </w:num>
  <w:num w:numId="6">
    <w:abstractNumId w:val="12"/>
  </w:num>
  <w:num w:numId="7">
    <w:abstractNumId w:val="10"/>
  </w:num>
  <w:num w:numId="8">
    <w:abstractNumId w:val="17"/>
  </w:num>
  <w:num w:numId="9">
    <w:abstractNumId w:val="16"/>
  </w:num>
  <w:num w:numId="10">
    <w:abstractNumId w:val="7"/>
  </w:num>
  <w:num w:numId="11">
    <w:abstractNumId w:val="9"/>
  </w:num>
  <w:num w:numId="12">
    <w:abstractNumId w:val="14"/>
  </w:num>
  <w:num w:numId="13">
    <w:abstractNumId w:val="6"/>
  </w:num>
  <w:num w:numId="14">
    <w:abstractNumId w:val="8"/>
  </w:num>
  <w:num w:numId="15">
    <w:abstractNumId w:val="3"/>
  </w:num>
  <w:num w:numId="16">
    <w:abstractNumId w:val="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A4"/>
    <w:rsid w:val="00004B14"/>
    <w:rsid w:val="00012080"/>
    <w:rsid w:val="00022390"/>
    <w:rsid w:val="00022B18"/>
    <w:rsid w:val="00024A7D"/>
    <w:rsid w:val="000309BA"/>
    <w:rsid w:val="00037107"/>
    <w:rsid w:val="00041CB1"/>
    <w:rsid w:val="00045BEC"/>
    <w:rsid w:val="000568F2"/>
    <w:rsid w:val="00061776"/>
    <w:rsid w:val="00085B77"/>
    <w:rsid w:val="00086E80"/>
    <w:rsid w:val="00091760"/>
    <w:rsid w:val="00097A83"/>
    <w:rsid w:val="00097AA5"/>
    <w:rsid w:val="000A4357"/>
    <w:rsid w:val="000B3575"/>
    <w:rsid w:val="000B40B4"/>
    <w:rsid w:val="000C527B"/>
    <w:rsid w:val="000C6D03"/>
    <w:rsid w:val="000C7217"/>
    <w:rsid w:val="000D2198"/>
    <w:rsid w:val="000E0194"/>
    <w:rsid w:val="000E2F70"/>
    <w:rsid w:val="001020CF"/>
    <w:rsid w:val="00117B2F"/>
    <w:rsid w:val="0013344E"/>
    <w:rsid w:val="00145CDC"/>
    <w:rsid w:val="00152C5B"/>
    <w:rsid w:val="00163F8F"/>
    <w:rsid w:val="0018030B"/>
    <w:rsid w:val="00191AC9"/>
    <w:rsid w:val="001A14A6"/>
    <w:rsid w:val="001A7643"/>
    <w:rsid w:val="001B741A"/>
    <w:rsid w:val="001E2A42"/>
    <w:rsid w:val="001F4ACB"/>
    <w:rsid w:val="00203D1E"/>
    <w:rsid w:val="00221A06"/>
    <w:rsid w:val="00223B63"/>
    <w:rsid w:val="00233D91"/>
    <w:rsid w:val="00236FDD"/>
    <w:rsid w:val="002461CF"/>
    <w:rsid w:val="002520A4"/>
    <w:rsid w:val="00253954"/>
    <w:rsid w:val="0025631B"/>
    <w:rsid w:val="00262DB0"/>
    <w:rsid w:val="0027521F"/>
    <w:rsid w:val="00276B8E"/>
    <w:rsid w:val="002870C9"/>
    <w:rsid w:val="00295797"/>
    <w:rsid w:val="002C0B37"/>
    <w:rsid w:val="002C23D6"/>
    <w:rsid w:val="002C30CE"/>
    <w:rsid w:val="002D0478"/>
    <w:rsid w:val="002D2C47"/>
    <w:rsid w:val="002D7378"/>
    <w:rsid w:val="002E3AB3"/>
    <w:rsid w:val="002E4DAD"/>
    <w:rsid w:val="002E7DC7"/>
    <w:rsid w:val="002F052A"/>
    <w:rsid w:val="002F0F11"/>
    <w:rsid w:val="002F749E"/>
    <w:rsid w:val="003206B6"/>
    <w:rsid w:val="00321F30"/>
    <w:rsid w:val="003239F1"/>
    <w:rsid w:val="00344661"/>
    <w:rsid w:val="003460C5"/>
    <w:rsid w:val="003510E8"/>
    <w:rsid w:val="00353F78"/>
    <w:rsid w:val="00353FBC"/>
    <w:rsid w:val="00354972"/>
    <w:rsid w:val="00356CB9"/>
    <w:rsid w:val="003605C2"/>
    <w:rsid w:val="003650BE"/>
    <w:rsid w:val="0037193C"/>
    <w:rsid w:val="00375D66"/>
    <w:rsid w:val="00385DCF"/>
    <w:rsid w:val="0039456A"/>
    <w:rsid w:val="00397F7E"/>
    <w:rsid w:val="003B1E96"/>
    <w:rsid w:val="003B634E"/>
    <w:rsid w:val="003C2DF2"/>
    <w:rsid w:val="003D6C74"/>
    <w:rsid w:val="003E2A07"/>
    <w:rsid w:val="003E3431"/>
    <w:rsid w:val="003F1C07"/>
    <w:rsid w:val="00402354"/>
    <w:rsid w:val="0041108B"/>
    <w:rsid w:val="00420491"/>
    <w:rsid w:val="00431DFF"/>
    <w:rsid w:val="004433BC"/>
    <w:rsid w:val="0045145D"/>
    <w:rsid w:val="0045460C"/>
    <w:rsid w:val="00465476"/>
    <w:rsid w:val="0046637B"/>
    <w:rsid w:val="00476920"/>
    <w:rsid w:val="0048741F"/>
    <w:rsid w:val="00490558"/>
    <w:rsid w:val="00492B80"/>
    <w:rsid w:val="00494552"/>
    <w:rsid w:val="004A52E1"/>
    <w:rsid w:val="004A6CF7"/>
    <w:rsid w:val="004A70C9"/>
    <w:rsid w:val="004A77AA"/>
    <w:rsid w:val="004B48E5"/>
    <w:rsid w:val="004D3C91"/>
    <w:rsid w:val="004D3CEA"/>
    <w:rsid w:val="004D4100"/>
    <w:rsid w:val="004D5292"/>
    <w:rsid w:val="004E2F3D"/>
    <w:rsid w:val="00512F09"/>
    <w:rsid w:val="005150E1"/>
    <w:rsid w:val="005158B5"/>
    <w:rsid w:val="00525331"/>
    <w:rsid w:val="00540448"/>
    <w:rsid w:val="00547780"/>
    <w:rsid w:val="005614AF"/>
    <w:rsid w:val="0057472E"/>
    <w:rsid w:val="00576425"/>
    <w:rsid w:val="00582BC5"/>
    <w:rsid w:val="0058519E"/>
    <w:rsid w:val="00595B30"/>
    <w:rsid w:val="005960DE"/>
    <w:rsid w:val="00596B7F"/>
    <w:rsid w:val="005A0303"/>
    <w:rsid w:val="005A1259"/>
    <w:rsid w:val="005B094F"/>
    <w:rsid w:val="005B5712"/>
    <w:rsid w:val="005B6261"/>
    <w:rsid w:val="005C5437"/>
    <w:rsid w:val="005D29B8"/>
    <w:rsid w:val="005D496E"/>
    <w:rsid w:val="005D73B8"/>
    <w:rsid w:val="005E0050"/>
    <w:rsid w:val="005E1284"/>
    <w:rsid w:val="006018DE"/>
    <w:rsid w:val="00607A3A"/>
    <w:rsid w:val="00616D88"/>
    <w:rsid w:val="006277C9"/>
    <w:rsid w:val="006502D2"/>
    <w:rsid w:val="00652659"/>
    <w:rsid w:val="00657A5D"/>
    <w:rsid w:val="0066303E"/>
    <w:rsid w:val="00664D04"/>
    <w:rsid w:val="0067026D"/>
    <w:rsid w:val="006702F3"/>
    <w:rsid w:val="00675D55"/>
    <w:rsid w:val="00677848"/>
    <w:rsid w:val="00683958"/>
    <w:rsid w:val="006869E9"/>
    <w:rsid w:val="00696F7D"/>
    <w:rsid w:val="006A6B57"/>
    <w:rsid w:val="006B71C9"/>
    <w:rsid w:val="006B77CE"/>
    <w:rsid w:val="006B7C5C"/>
    <w:rsid w:val="006C4AEF"/>
    <w:rsid w:val="006C672F"/>
    <w:rsid w:val="006C71AA"/>
    <w:rsid w:val="006D41FD"/>
    <w:rsid w:val="006D7607"/>
    <w:rsid w:val="006E1570"/>
    <w:rsid w:val="0071173A"/>
    <w:rsid w:val="007143FA"/>
    <w:rsid w:val="00716ACC"/>
    <w:rsid w:val="00720DA8"/>
    <w:rsid w:val="00720ED6"/>
    <w:rsid w:val="007329F0"/>
    <w:rsid w:val="00756BAD"/>
    <w:rsid w:val="0076056B"/>
    <w:rsid w:val="00763B1C"/>
    <w:rsid w:val="00772A4C"/>
    <w:rsid w:val="00773B35"/>
    <w:rsid w:val="00792D41"/>
    <w:rsid w:val="00795FC3"/>
    <w:rsid w:val="007A762A"/>
    <w:rsid w:val="007B069B"/>
    <w:rsid w:val="007C511E"/>
    <w:rsid w:val="007D0081"/>
    <w:rsid w:val="007D6461"/>
    <w:rsid w:val="007E16E2"/>
    <w:rsid w:val="0080277C"/>
    <w:rsid w:val="00813137"/>
    <w:rsid w:val="00820FAF"/>
    <w:rsid w:val="00826BB9"/>
    <w:rsid w:val="00833F6D"/>
    <w:rsid w:val="0084192C"/>
    <w:rsid w:val="00842FAD"/>
    <w:rsid w:val="008446DB"/>
    <w:rsid w:val="00864833"/>
    <w:rsid w:val="008666F0"/>
    <w:rsid w:val="008727F1"/>
    <w:rsid w:val="0087596C"/>
    <w:rsid w:val="008915BF"/>
    <w:rsid w:val="00895934"/>
    <w:rsid w:val="008963B7"/>
    <w:rsid w:val="008A5CEB"/>
    <w:rsid w:val="008B235A"/>
    <w:rsid w:val="008B7919"/>
    <w:rsid w:val="008C132F"/>
    <w:rsid w:val="008C2B38"/>
    <w:rsid w:val="008D064F"/>
    <w:rsid w:val="008D7005"/>
    <w:rsid w:val="008E1623"/>
    <w:rsid w:val="008F078D"/>
    <w:rsid w:val="0090222A"/>
    <w:rsid w:val="0091244F"/>
    <w:rsid w:val="00915135"/>
    <w:rsid w:val="00915169"/>
    <w:rsid w:val="00920370"/>
    <w:rsid w:val="009241CC"/>
    <w:rsid w:val="00936B0C"/>
    <w:rsid w:val="009401B2"/>
    <w:rsid w:val="00940465"/>
    <w:rsid w:val="009503E9"/>
    <w:rsid w:val="0096025F"/>
    <w:rsid w:val="00960971"/>
    <w:rsid w:val="00966750"/>
    <w:rsid w:val="009719B5"/>
    <w:rsid w:val="00990BAB"/>
    <w:rsid w:val="00992B01"/>
    <w:rsid w:val="00997BE1"/>
    <w:rsid w:val="009A4A6A"/>
    <w:rsid w:val="009C1273"/>
    <w:rsid w:val="009C1F70"/>
    <w:rsid w:val="009C3684"/>
    <w:rsid w:val="009C4C91"/>
    <w:rsid w:val="009D235E"/>
    <w:rsid w:val="009E3960"/>
    <w:rsid w:val="009E5BE9"/>
    <w:rsid w:val="009F5D14"/>
    <w:rsid w:val="009F7AB7"/>
    <w:rsid w:val="00A11F04"/>
    <w:rsid w:val="00A1312D"/>
    <w:rsid w:val="00A3006E"/>
    <w:rsid w:val="00A431AB"/>
    <w:rsid w:val="00A55CDE"/>
    <w:rsid w:val="00A65B12"/>
    <w:rsid w:val="00A65B6B"/>
    <w:rsid w:val="00A72701"/>
    <w:rsid w:val="00A92C5E"/>
    <w:rsid w:val="00A94765"/>
    <w:rsid w:val="00AA617A"/>
    <w:rsid w:val="00AB450C"/>
    <w:rsid w:val="00AB6B14"/>
    <w:rsid w:val="00AC11BB"/>
    <w:rsid w:val="00AC7E3B"/>
    <w:rsid w:val="00AD1397"/>
    <w:rsid w:val="00AD430C"/>
    <w:rsid w:val="00AE3F34"/>
    <w:rsid w:val="00AF1E60"/>
    <w:rsid w:val="00AF4F25"/>
    <w:rsid w:val="00AF6029"/>
    <w:rsid w:val="00B0076D"/>
    <w:rsid w:val="00B06395"/>
    <w:rsid w:val="00B06710"/>
    <w:rsid w:val="00B12771"/>
    <w:rsid w:val="00B12A45"/>
    <w:rsid w:val="00B20772"/>
    <w:rsid w:val="00B20875"/>
    <w:rsid w:val="00B22280"/>
    <w:rsid w:val="00B31A49"/>
    <w:rsid w:val="00B44600"/>
    <w:rsid w:val="00B45728"/>
    <w:rsid w:val="00B51ABD"/>
    <w:rsid w:val="00B73076"/>
    <w:rsid w:val="00B7672E"/>
    <w:rsid w:val="00B90FE1"/>
    <w:rsid w:val="00B969D0"/>
    <w:rsid w:val="00B9704A"/>
    <w:rsid w:val="00BA1FF8"/>
    <w:rsid w:val="00BA5BD9"/>
    <w:rsid w:val="00BB4ECD"/>
    <w:rsid w:val="00BD081B"/>
    <w:rsid w:val="00BD2781"/>
    <w:rsid w:val="00BF2E89"/>
    <w:rsid w:val="00BF3B75"/>
    <w:rsid w:val="00BF5035"/>
    <w:rsid w:val="00C006BB"/>
    <w:rsid w:val="00C02BD3"/>
    <w:rsid w:val="00C07279"/>
    <w:rsid w:val="00C22F01"/>
    <w:rsid w:val="00C23F9D"/>
    <w:rsid w:val="00C35ED1"/>
    <w:rsid w:val="00C36DAD"/>
    <w:rsid w:val="00C43B7F"/>
    <w:rsid w:val="00C44A9D"/>
    <w:rsid w:val="00C44D35"/>
    <w:rsid w:val="00C44F12"/>
    <w:rsid w:val="00C4599A"/>
    <w:rsid w:val="00C46107"/>
    <w:rsid w:val="00C645AA"/>
    <w:rsid w:val="00C64E84"/>
    <w:rsid w:val="00C65DA9"/>
    <w:rsid w:val="00C709A9"/>
    <w:rsid w:val="00CA05D6"/>
    <w:rsid w:val="00CA15AB"/>
    <w:rsid w:val="00CA3C34"/>
    <w:rsid w:val="00CB056C"/>
    <w:rsid w:val="00CD344A"/>
    <w:rsid w:val="00CD4B69"/>
    <w:rsid w:val="00CE47BC"/>
    <w:rsid w:val="00CE5C62"/>
    <w:rsid w:val="00D010B9"/>
    <w:rsid w:val="00D07D53"/>
    <w:rsid w:val="00D14FF4"/>
    <w:rsid w:val="00D202FA"/>
    <w:rsid w:val="00D26008"/>
    <w:rsid w:val="00D2797F"/>
    <w:rsid w:val="00D30FB4"/>
    <w:rsid w:val="00D350C5"/>
    <w:rsid w:val="00D41E37"/>
    <w:rsid w:val="00D53410"/>
    <w:rsid w:val="00D53AAC"/>
    <w:rsid w:val="00D77323"/>
    <w:rsid w:val="00D87D89"/>
    <w:rsid w:val="00D87E24"/>
    <w:rsid w:val="00DB1A17"/>
    <w:rsid w:val="00DB3256"/>
    <w:rsid w:val="00DB3CAC"/>
    <w:rsid w:val="00DC3854"/>
    <w:rsid w:val="00DC38BB"/>
    <w:rsid w:val="00DD46B4"/>
    <w:rsid w:val="00DD5A07"/>
    <w:rsid w:val="00DE0127"/>
    <w:rsid w:val="00DE47A0"/>
    <w:rsid w:val="00DF33A4"/>
    <w:rsid w:val="00E001B0"/>
    <w:rsid w:val="00E07631"/>
    <w:rsid w:val="00E15BF5"/>
    <w:rsid w:val="00E167A0"/>
    <w:rsid w:val="00E26B6D"/>
    <w:rsid w:val="00E30209"/>
    <w:rsid w:val="00E31E9A"/>
    <w:rsid w:val="00E31F95"/>
    <w:rsid w:val="00E37A87"/>
    <w:rsid w:val="00E42A4A"/>
    <w:rsid w:val="00E57296"/>
    <w:rsid w:val="00E6186C"/>
    <w:rsid w:val="00E92907"/>
    <w:rsid w:val="00E93927"/>
    <w:rsid w:val="00EA16CD"/>
    <w:rsid w:val="00EA6282"/>
    <w:rsid w:val="00EC0DAD"/>
    <w:rsid w:val="00EC5F9A"/>
    <w:rsid w:val="00ED293E"/>
    <w:rsid w:val="00ED505B"/>
    <w:rsid w:val="00F02043"/>
    <w:rsid w:val="00F0215C"/>
    <w:rsid w:val="00F04229"/>
    <w:rsid w:val="00F0631F"/>
    <w:rsid w:val="00F0633B"/>
    <w:rsid w:val="00F543B1"/>
    <w:rsid w:val="00F57D28"/>
    <w:rsid w:val="00F63FD9"/>
    <w:rsid w:val="00F7229A"/>
    <w:rsid w:val="00F7512D"/>
    <w:rsid w:val="00F75D15"/>
    <w:rsid w:val="00F84D22"/>
    <w:rsid w:val="00F96C37"/>
    <w:rsid w:val="00FB5FA6"/>
    <w:rsid w:val="00FC4BB5"/>
    <w:rsid w:val="00FC6526"/>
    <w:rsid w:val="00FE3E66"/>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BC788"/>
  <w15:docId w15:val="{ECC6F893-46DB-4474-9A13-D26C4B99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A4"/>
    <w:rPr>
      <w:rFonts w:eastAsia="Times New Roman"/>
      <w:sz w:val="24"/>
      <w:szCs w:val="24"/>
    </w:rPr>
  </w:style>
  <w:style w:type="paragraph" w:styleId="Heading1">
    <w:name w:val="heading 1"/>
    <w:basedOn w:val="Normal"/>
    <w:next w:val="Normal"/>
    <w:link w:val="Heading1Char"/>
    <w:qFormat/>
    <w:locked/>
    <w:rsid w:val="00353F78"/>
    <w:pPr>
      <w:keepNext/>
      <w:outlineLvl w:val="0"/>
    </w:pPr>
    <w:rPr>
      <w:rFonts w:ascii="Garamond" w:hAnsi="Garamond"/>
      <w:b/>
      <w:sz w:val="22"/>
      <w:szCs w:val="22"/>
    </w:rPr>
  </w:style>
  <w:style w:type="paragraph" w:styleId="Heading2">
    <w:name w:val="heading 2"/>
    <w:basedOn w:val="Normal"/>
    <w:next w:val="Normal"/>
    <w:link w:val="Heading2Char"/>
    <w:unhideWhenUsed/>
    <w:qFormat/>
    <w:locked/>
    <w:rsid w:val="00E42A4A"/>
    <w:pPr>
      <w:keepNext/>
      <w:outlineLvl w:val="1"/>
    </w:pPr>
    <w:rPr>
      <w:rFonts w:ascii="Garamond" w:hAnsi="Garamond"/>
      <w:b/>
      <w:sz w:val="22"/>
      <w:u w:val="single"/>
    </w:rPr>
  </w:style>
  <w:style w:type="paragraph" w:styleId="Heading3">
    <w:name w:val="heading 3"/>
    <w:basedOn w:val="Normal"/>
    <w:next w:val="Normal"/>
    <w:link w:val="Heading3Char"/>
    <w:unhideWhenUsed/>
    <w:qFormat/>
    <w:locked/>
    <w:rsid w:val="005D496E"/>
    <w:pPr>
      <w:keepNext/>
      <w:outlineLvl w:val="2"/>
    </w:pPr>
    <w:rPr>
      <w:rFonts w:ascii="Garamond" w:hAnsi="Garamond"/>
      <w:b/>
    </w:rPr>
  </w:style>
  <w:style w:type="paragraph" w:styleId="Heading4">
    <w:name w:val="heading 4"/>
    <w:basedOn w:val="Normal"/>
    <w:next w:val="Normal"/>
    <w:link w:val="Heading4Char"/>
    <w:unhideWhenUsed/>
    <w:qFormat/>
    <w:locked/>
    <w:rsid w:val="005150E1"/>
    <w:pPr>
      <w:keepNext/>
      <w:outlineLvl w:val="3"/>
    </w:pPr>
    <w:rPr>
      <w:rFonts w:ascii="Garamond" w:hAnsi="Garamon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20A4"/>
    <w:pPr>
      <w:ind w:left="720"/>
      <w:contextualSpacing/>
    </w:pPr>
  </w:style>
  <w:style w:type="paragraph" w:styleId="BalloonText">
    <w:name w:val="Balloon Text"/>
    <w:basedOn w:val="Normal"/>
    <w:link w:val="BalloonTextChar"/>
    <w:uiPriority w:val="99"/>
    <w:semiHidden/>
    <w:rsid w:val="005A0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303"/>
    <w:rPr>
      <w:rFonts w:ascii="Tahoma" w:hAnsi="Tahoma" w:cs="Tahoma"/>
      <w:sz w:val="16"/>
      <w:szCs w:val="16"/>
    </w:rPr>
  </w:style>
  <w:style w:type="character" w:styleId="Hyperlink">
    <w:name w:val="Hyperlink"/>
    <w:basedOn w:val="DefaultParagraphFont"/>
    <w:uiPriority w:val="99"/>
    <w:unhideWhenUsed/>
    <w:rsid w:val="00091760"/>
    <w:rPr>
      <w:color w:val="0000FF" w:themeColor="hyperlink"/>
      <w:u w:val="single"/>
    </w:rPr>
  </w:style>
  <w:style w:type="character" w:customStyle="1" w:styleId="Heading1Char">
    <w:name w:val="Heading 1 Char"/>
    <w:basedOn w:val="DefaultParagraphFont"/>
    <w:link w:val="Heading1"/>
    <w:rsid w:val="00353F78"/>
    <w:rPr>
      <w:rFonts w:ascii="Garamond" w:eastAsia="Times New Roman" w:hAnsi="Garamond"/>
      <w:b/>
    </w:rPr>
  </w:style>
  <w:style w:type="paragraph" w:styleId="BodyText">
    <w:name w:val="Body Text"/>
    <w:basedOn w:val="Normal"/>
    <w:link w:val="BodyTextChar"/>
    <w:uiPriority w:val="99"/>
    <w:unhideWhenUsed/>
    <w:rsid w:val="00E42A4A"/>
    <w:rPr>
      <w:rFonts w:ascii="Garamond" w:hAnsi="Garamond"/>
      <w:sz w:val="22"/>
    </w:rPr>
  </w:style>
  <w:style w:type="character" w:customStyle="1" w:styleId="BodyTextChar">
    <w:name w:val="Body Text Char"/>
    <w:basedOn w:val="DefaultParagraphFont"/>
    <w:link w:val="BodyText"/>
    <w:uiPriority w:val="99"/>
    <w:rsid w:val="00E42A4A"/>
    <w:rPr>
      <w:rFonts w:ascii="Garamond" w:eastAsia="Times New Roman" w:hAnsi="Garamond"/>
      <w:szCs w:val="24"/>
    </w:rPr>
  </w:style>
  <w:style w:type="character" w:customStyle="1" w:styleId="Heading2Char">
    <w:name w:val="Heading 2 Char"/>
    <w:basedOn w:val="DefaultParagraphFont"/>
    <w:link w:val="Heading2"/>
    <w:rsid w:val="00E42A4A"/>
    <w:rPr>
      <w:rFonts w:ascii="Garamond" w:eastAsia="Times New Roman" w:hAnsi="Garamond"/>
      <w:b/>
      <w:szCs w:val="24"/>
      <w:u w:val="single"/>
    </w:rPr>
  </w:style>
  <w:style w:type="character" w:customStyle="1" w:styleId="Heading3Char">
    <w:name w:val="Heading 3 Char"/>
    <w:basedOn w:val="DefaultParagraphFont"/>
    <w:link w:val="Heading3"/>
    <w:rsid w:val="005D496E"/>
    <w:rPr>
      <w:rFonts w:ascii="Garamond" w:eastAsia="Times New Roman" w:hAnsi="Garamond"/>
      <w:b/>
      <w:sz w:val="24"/>
      <w:szCs w:val="24"/>
    </w:rPr>
  </w:style>
  <w:style w:type="character" w:customStyle="1" w:styleId="Heading4Char">
    <w:name w:val="Heading 4 Char"/>
    <w:basedOn w:val="DefaultParagraphFont"/>
    <w:link w:val="Heading4"/>
    <w:rsid w:val="005150E1"/>
    <w:rPr>
      <w:rFonts w:ascii="Garamond" w:eastAsia="Times New Roman" w:hAnsi="Garamond"/>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3971</TotalTime>
  <Pages>4</Pages>
  <Words>1007</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South-Central Oregon Early Learning Hub</vt:lpstr>
    </vt:vector>
  </TitlesOfParts>
  <Company>Douglas County</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South-Central Oregon Early Learning Hub</dc:title>
  <dc:creator>Jessica R. Vaughn</dc:creator>
  <cp:lastModifiedBy>Athena Wikstrom</cp:lastModifiedBy>
  <cp:revision>29</cp:revision>
  <cp:lastPrinted>2015-08-25T16:26:00Z</cp:lastPrinted>
  <dcterms:created xsi:type="dcterms:W3CDTF">2019-05-10T20:09:00Z</dcterms:created>
  <dcterms:modified xsi:type="dcterms:W3CDTF">2019-05-17T15:37:00Z</dcterms:modified>
</cp:coreProperties>
</file>