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0D5" w:rsidRDefault="004B2708" w:rsidP="004B2708">
      <w:pPr>
        <w:jc w:val="center"/>
        <w:rPr>
          <w:rFonts w:ascii="Arial" w:hAnsi="Arial" w:cs="Arial"/>
          <w:b/>
          <w:sz w:val="28"/>
          <w:szCs w:val="28"/>
        </w:rPr>
      </w:pPr>
      <w:bookmarkStart w:id="0" w:name="_GoBack"/>
      <w:bookmarkEnd w:id="0"/>
      <w:r>
        <w:rPr>
          <w:rFonts w:ascii="Arial" w:hAnsi="Arial" w:cs="Arial"/>
          <w:b/>
          <w:sz w:val="28"/>
          <w:szCs w:val="28"/>
        </w:rPr>
        <w:t>South Central Oregon Early Learning Hub                                                    Lake County Community Governance Council                                              May 24, 2016 Meeting Minutes</w:t>
      </w:r>
    </w:p>
    <w:p w:rsidR="004B2708" w:rsidRDefault="004B2708" w:rsidP="004B2708">
      <w:pPr>
        <w:rPr>
          <w:rFonts w:ascii="Arial" w:hAnsi="Arial" w:cs="Arial"/>
        </w:rPr>
      </w:pPr>
      <w:r>
        <w:rPr>
          <w:rFonts w:ascii="Arial" w:hAnsi="Arial" w:cs="Arial"/>
        </w:rPr>
        <w:t>Meeting was called to order at 1:32 pm.</w:t>
      </w:r>
    </w:p>
    <w:p w:rsidR="004B2708" w:rsidRDefault="004B2708" w:rsidP="004B2708">
      <w:pPr>
        <w:rPr>
          <w:rFonts w:ascii="Arial" w:hAnsi="Arial" w:cs="Arial"/>
        </w:rPr>
      </w:pPr>
      <w:r>
        <w:rPr>
          <w:rFonts w:ascii="Arial" w:hAnsi="Arial" w:cs="Arial"/>
        </w:rPr>
        <w:t xml:space="preserve">Introductions: Will Cahill, Bob Nash, Michael Benson, </w:t>
      </w:r>
      <w:r w:rsidR="00A609F0">
        <w:rPr>
          <w:rFonts w:ascii="Arial" w:hAnsi="Arial" w:cs="Arial"/>
        </w:rPr>
        <w:t>Cynthia</w:t>
      </w:r>
      <w:r>
        <w:rPr>
          <w:rFonts w:ascii="Arial" w:hAnsi="Arial" w:cs="Arial"/>
        </w:rPr>
        <w:t xml:space="preserve"> Hercus and Mindy Bentley, Judy Springer, Vicky Taylor, Melinda Collier, Charley Tracy. On Phone: Gillian Wesenburg and Gail Buermann.</w:t>
      </w:r>
    </w:p>
    <w:p w:rsidR="004B2708" w:rsidRDefault="004B2708" w:rsidP="004B2708">
      <w:pPr>
        <w:rPr>
          <w:rFonts w:ascii="Arial" w:hAnsi="Arial" w:cs="Arial"/>
        </w:rPr>
      </w:pPr>
      <w:r>
        <w:rPr>
          <w:rFonts w:ascii="Arial" w:hAnsi="Arial" w:cs="Arial"/>
        </w:rPr>
        <w:t>Review Agenda: Mike Benson needs to share County Plan</w:t>
      </w:r>
    </w:p>
    <w:p w:rsidR="004B2708" w:rsidRDefault="004B2708" w:rsidP="004B2708">
      <w:pPr>
        <w:rPr>
          <w:rFonts w:ascii="Arial" w:hAnsi="Arial" w:cs="Arial"/>
        </w:rPr>
      </w:pPr>
      <w:r>
        <w:rPr>
          <w:rFonts w:ascii="Arial" w:hAnsi="Arial" w:cs="Arial"/>
        </w:rPr>
        <w:t>Melinda Collier will share updated CCR&amp;N information</w:t>
      </w:r>
    </w:p>
    <w:p w:rsidR="004B2708" w:rsidRDefault="004B2708" w:rsidP="004B2708">
      <w:pPr>
        <w:rPr>
          <w:rFonts w:ascii="Arial" w:hAnsi="Arial" w:cs="Arial"/>
        </w:rPr>
      </w:pPr>
      <w:r>
        <w:rPr>
          <w:rFonts w:ascii="Arial" w:hAnsi="Arial" w:cs="Arial"/>
        </w:rPr>
        <w:t>Agenda was adopted with additions.</w:t>
      </w:r>
    </w:p>
    <w:p w:rsidR="004B2708" w:rsidRDefault="004B2708" w:rsidP="004B2708">
      <w:pPr>
        <w:rPr>
          <w:rFonts w:ascii="Arial" w:hAnsi="Arial" w:cs="Arial"/>
        </w:rPr>
      </w:pPr>
      <w:r>
        <w:rPr>
          <w:rFonts w:ascii="Arial" w:hAnsi="Arial" w:cs="Arial"/>
        </w:rPr>
        <w:t>Minutes from the April 26,2016 was approved as reviewed.</w:t>
      </w:r>
    </w:p>
    <w:p w:rsidR="004B2708" w:rsidRDefault="004B2708" w:rsidP="004B2708">
      <w:pPr>
        <w:rPr>
          <w:rFonts w:ascii="Arial" w:hAnsi="Arial" w:cs="Arial"/>
        </w:rPr>
      </w:pPr>
      <w:r w:rsidRPr="004F4AD3">
        <w:rPr>
          <w:rFonts w:ascii="Arial" w:hAnsi="Arial" w:cs="Arial"/>
          <w:b/>
        </w:rPr>
        <w:t>Early Learning Hub Update</w:t>
      </w:r>
      <w:r>
        <w:rPr>
          <w:rFonts w:ascii="Arial" w:hAnsi="Arial" w:cs="Arial"/>
        </w:rPr>
        <w:t>: Gillian was sorry that no preschool promise monies would be going to Lake County.  Bob shared some of the issues that could not be corrected in time to apply. Gillian said she would have updates on grants and other information regarding hubs and early learning in June. Nothing to update at this time.</w:t>
      </w:r>
    </w:p>
    <w:p w:rsidR="00921180" w:rsidRDefault="004F4AD3" w:rsidP="004B2708">
      <w:pPr>
        <w:rPr>
          <w:rFonts w:ascii="Arial" w:hAnsi="Arial" w:cs="Arial"/>
        </w:rPr>
      </w:pPr>
      <w:r w:rsidRPr="004F4AD3">
        <w:rPr>
          <w:rFonts w:ascii="Arial" w:hAnsi="Arial" w:cs="Arial"/>
          <w:b/>
        </w:rPr>
        <w:t xml:space="preserve">Updates/information on </w:t>
      </w:r>
      <w:r w:rsidR="00921180" w:rsidRPr="004F4AD3">
        <w:rPr>
          <w:rFonts w:ascii="Arial" w:hAnsi="Arial" w:cs="Arial"/>
          <w:b/>
        </w:rPr>
        <w:t xml:space="preserve">Community 1 </w:t>
      </w:r>
      <w:r w:rsidR="00A609F0" w:rsidRPr="004F4AD3">
        <w:rPr>
          <w:rFonts w:ascii="Arial" w:hAnsi="Arial" w:cs="Arial"/>
          <w:b/>
        </w:rPr>
        <w:t>yr.</w:t>
      </w:r>
      <w:r w:rsidR="00921180" w:rsidRPr="004F4AD3">
        <w:rPr>
          <w:rFonts w:ascii="Arial" w:hAnsi="Arial" w:cs="Arial"/>
          <w:b/>
        </w:rPr>
        <w:t xml:space="preserve"> plan</w:t>
      </w:r>
      <w:r w:rsidR="00921180">
        <w:rPr>
          <w:rFonts w:ascii="Arial" w:hAnsi="Arial" w:cs="Arial"/>
        </w:rPr>
        <w:t>: Amy updates on a regular basis.  If any of the members have updates, additions or changes to what we put in plan, please contact Amy with information.  It is a living document about the works in Lake County.</w:t>
      </w:r>
    </w:p>
    <w:p w:rsidR="00921180" w:rsidRDefault="00921180" w:rsidP="004B2708">
      <w:pPr>
        <w:rPr>
          <w:rFonts w:ascii="Arial" w:hAnsi="Arial" w:cs="Arial"/>
        </w:rPr>
      </w:pPr>
      <w:r>
        <w:rPr>
          <w:rFonts w:ascii="Arial" w:hAnsi="Arial" w:cs="Arial"/>
        </w:rPr>
        <w:t>This will be the last meeting until September as a full membership.  If grants or other issues arise individuals needed to compete tasks will be contacted.  Updates will be sent out to full membership.</w:t>
      </w:r>
    </w:p>
    <w:p w:rsidR="00921180" w:rsidRDefault="00921180" w:rsidP="004B2708">
      <w:pPr>
        <w:rPr>
          <w:rFonts w:ascii="Arial" w:hAnsi="Arial" w:cs="Arial"/>
        </w:rPr>
      </w:pPr>
      <w:r>
        <w:rPr>
          <w:rFonts w:ascii="Arial" w:hAnsi="Arial" w:cs="Arial"/>
        </w:rPr>
        <w:t>All updates/changes on RAC will be worked out between Bob and Gillian.</w:t>
      </w:r>
    </w:p>
    <w:p w:rsidR="00921180" w:rsidRDefault="00921180" w:rsidP="004B2708">
      <w:pPr>
        <w:rPr>
          <w:rFonts w:ascii="Arial" w:hAnsi="Arial" w:cs="Arial"/>
        </w:rPr>
      </w:pPr>
      <w:r w:rsidRPr="004F4AD3">
        <w:rPr>
          <w:rFonts w:ascii="Arial" w:hAnsi="Arial" w:cs="Arial"/>
          <w:b/>
        </w:rPr>
        <w:t>Early Learning Partners:</w:t>
      </w:r>
      <w:r>
        <w:rPr>
          <w:rFonts w:ascii="Arial" w:hAnsi="Arial" w:cs="Arial"/>
        </w:rPr>
        <w:t xml:space="preserve"> Vicky shared the four grants that were coming available between </w:t>
      </w:r>
      <w:r w:rsidR="00A609F0">
        <w:rPr>
          <w:rFonts w:ascii="Arial" w:hAnsi="Arial" w:cs="Arial"/>
        </w:rPr>
        <w:t>May</w:t>
      </w:r>
      <w:r>
        <w:rPr>
          <w:rFonts w:ascii="Arial" w:hAnsi="Arial" w:cs="Arial"/>
        </w:rPr>
        <w:t xml:space="preserve"> and July.  OPK is offering expanded slots.  EHS is excepting applications.  KFHS will write a grant for 12 home base EHS slots for Lakeview and 12 home base slots for Merrill. Lakeview is an unserved county so the program is applying. </w:t>
      </w:r>
      <w:r w:rsidR="004F4AD3">
        <w:rPr>
          <w:rFonts w:ascii="Arial" w:hAnsi="Arial" w:cs="Arial"/>
        </w:rPr>
        <w:t xml:space="preserve">Gillian asked Vicky to make sure the request for expansion was in the </w:t>
      </w:r>
      <w:r w:rsidR="00A609F0">
        <w:rPr>
          <w:rFonts w:ascii="Arial" w:hAnsi="Arial" w:cs="Arial"/>
        </w:rPr>
        <w:t>one-year</w:t>
      </w:r>
      <w:r w:rsidR="004F4AD3">
        <w:rPr>
          <w:rFonts w:ascii="Arial" w:hAnsi="Arial" w:cs="Arial"/>
        </w:rPr>
        <w:t xml:space="preserve"> plan.</w:t>
      </w:r>
    </w:p>
    <w:p w:rsidR="004F4AD3" w:rsidRDefault="004F4AD3" w:rsidP="004B2708">
      <w:pPr>
        <w:rPr>
          <w:rFonts w:ascii="Arial" w:hAnsi="Arial" w:cs="Arial"/>
        </w:rPr>
      </w:pPr>
      <w:r w:rsidRPr="005B0D75">
        <w:rPr>
          <w:rFonts w:ascii="Arial" w:hAnsi="Arial" w:cs="Arial"/>
          <w:b/>
        </w:rPr>
        <w:t>Melinda Collier, CCR&amp;N</w:t>
      </w:r>
      <w:r>
        <w:rPr>
          <w:rFonts w:ascii="Arial" w:hAnsi="Arial" w:cs="Arial"/>
        </w:rPr>
        <w:t xml:space="preserve"> discussed with the group her on- going efforts in Lake County to provide free classes for home providers and no one show up for classes. The providers cannot get funding for improvements if they are not registered and move up to at least a two on the ORIS system.  She will continue to offer classes and assistance for providers in Lake County and would appreciate any help or ideas on outreach.</w:t>
      </w:r>
    </w:p>
    <w:p w:rsidR="004F4AD3" w:rsidRDefault="004F4AD3" w:rsidP="004B2708">
      <w:pPr>
        <w:rPr>
          <w:rFonts w:ascii="Arial" w:hAnsi="Arial" w:cs="Arial"/>
        </w:rPr>
      </w:pPr>
      <w:r>
        <w:rPr>
          <w:rFonts w:ascii="Arial" w:hAnsi="Arial" w:cs="Arial"/>
        </w:rPr>
        <w:t>211 will take over the referral system for child care referrals in the counties. She will put in all of the information that is current to date. 211 expects each county to keep the information updated and Melinda is not sure how that will happen.</w:t>
      </w:r>
    </w:p>
    <w:p w:rsidR="009F6CE7" w:rsidRDefault="009F6CE7" w:rsidP="004B2708">
      <w:pPr>
        <w:rPr>
          <w:rFonts w:ascii="Arial" w:hAnsi="Arial" w:cs="Arial"/>
        </w:rPr>
      </w:pPr>
      <w:r w:rsidRPr="005B0D75">
        <w:rPr>
          <w:rFonts w:ascii="Arial" w:hAnsi="Arial" w:cs="Arial"/>
          <w:b/>
        </w:rPr>
        <w:t>Cynthia Hercus</w:t>
      </w:r>
      <w:r>
        <w:rPr>
          <w:rFonts w:ascii="Arial" w:hAnsi="Arial" w:cs="Arial"/>
        </w:rPr>
        <w:t xml:space="preserve"> early learning hub parent/home visitor facilitator reported that all the PRF requests are in place, funds becoming available in September for Kindergarten readiness. PSU high impact, P3 strategies and goals were put into a tool for kindergarten readiness activities, </w:t>
      </w:r>
      <w:r>
        <w:rPr>
          <w:rFonts w:ascii="Arial" w:hAnsi="Arial" w:cs="Arial"/>
        </w:rPr>
        <w:lastRenderedPageBreak/>
        <w:t>family engagement self- assessment tool.  She passed out the binders to the interested learn learning partners. PSU put the tool kit together in a group based process, which includes the parents whenever possible. Working through it together tells where the family engagement process is.  It provides websites and other useful tools. Bob applied for grant to utilize high impact, research based curriculum for the school readiness activities and summer camp. Bob needs to use some of the kindergarten readiness dollars to count/measure outcomes and access hub funds.</w:t>
      </w:r>
    </w:p>
    <w:p w:rsidR="009F6CE7" w:rsidRDefault="009F6CE7" w:rsidP="004B2708">
      <w:pPr>
        <w:rPr>
          <w:rFonts w:ascii="Arial" w:hAnsi="Arial" w:cs="Arial"/>
        </w:rPr>
      </w:pPr>
      <w:r w:rsidRPr="005B0D75">
        <w:rPr>
          <w:rFonts w:ascii="Arial" w:hAnsi="Arial" w:cs="Arial"/>
          <w:b/>
        </w:rPr>
        <w:t>Judy Springer- School readiness</w:t>
      </w:r>
      <w:r w:rsidR="005B0D75">
        <w:rPr>
          <w:rFonts w:ascii="Arial" w:hAnsi="Arial" w:cs="Arial"/>
        </w:rPr>
        <w:t xml:space="preserve"> activities are gearing down for the end of the school year.  Had 100 children/parents attend kindergarten roundup. In August 20 children that have not had opportunity to attend a preschool or at high risk will be enrolled in a two -week summer kindergarten camp.  The county donated $10,000. For the lunches for the children, district 7 is paying for the school buses to pick up/take home the 20 students. </w:t>
      </w:r>
    </w:p>
    <w:p w:rsidR="005B0D75" w:rsidRDefault="005B0D75" w:rsidP="004B2708">
      <w:pPr>
        <w:rPr>
          <w:rFonts w:ascii="Arial" w:hAnsi="Arial" w:cs="Arial"/>
        </w:rPr>
      </w:pPr>
      <w:r>
        <w:rPr>
          <w:rFonts w:ascii="Arial" w:hAnsi="Arial" w:cs="Arial"/>
          <w:b/>
        </w:rPr>
        <w:t>Bob Nash</w:t>
      </w:r>
      <w:r w:rsidR="003717DF">
        <w:rPr>
          <w:rFonts w:ascii="Arial" w:hAnsi="Arial" w:cs="Arial"/>
        </w:rPr>
        <w:t xml:space="preserve"> updates: </w:t>
      </w:r>
      <w:r>
        <w:rPr>
          <w:rFonts w:ascii="Arial" w:hAnsi="Arial" w:cs="Arial"/>
        </w:rPr>
        <w:t xml:space="preserve"> The grant that was mentioned earlier by Cynthia, Bob stated would support school readiness next school year for Lakeview, more events for Paisley and activities for Warner Valley.</w:t>
      </w:r>
      <w:r w:rsidR="003717DF">
        <w:rPr>
          <w:rFonts w:ascii="Arial" w:hAnsi="Arial" w:cs="Arial"/>
        </w:rPr>
        <w:t xml:space="preserve"> One of the goals for the summer kindergarten camp is to send materials home for parents and children to work on school readiness skills and supplies needed for kindergarten will be included in the backpacks.</w:t>
      </w:r>
      <w:r w:rsidR="008917F5">
        <w:rPr>
          <w:rFonts w:ascii="Arial" w:hAnsi="Arial" w:cs="Arial"/>
        </w:rPr>
        <w:t xml:space="preserve"> ESD/LDH will be sharing a SLP speech person. She will work two days a week supporting the EI/ECSE program. Mike would use the staff person to support part of a day in the Head Start classroom. She will need to do a child care registry and criminal back ground check before starting to work in the Head Start classroom.</w:t>
      </w:r>
    </w:p>
    <w:p w:rsidR="008917F5" w:rsidRDefault="008917F5" w:rsidP="004B2708">
      <w:pPr>
        <w:rPr>
          <w:rFonts w:ascii="Arial" w:hAnsi="Arial" w:cs="Arial"/>
          <w:b/>
        </w:rPr>
      </w:pPr>
      <w:r>
        <w:rPr>
          <w:rFonts w:ascii="Arial" w:hAnsi="Arial" w:cs="Arial"/>
          <w:b/>
        </w:rPr>
        <w:t>Health Providers: Meera, CHIP Program and Mindy, Advantage Dental</w:t>
      </w:r>
    </w:p>
    <w:p w:rsidR="008917F5" w:rsidRDefault="008917F5" w:rsidP="004B2708">
      <w:pPr>
        <w:rPr>
          <w:rFonts w:ascii="Arial" w:hAnsi="Arial" w:cs="Arial"/>
        </w:rPr>
      </w:pPr>
      <w:r>
        <w:rPr>
          <w:rFonts w:ascii="Arial" w:hAnsi="Arial" w:cs="Arial"/>
        </w:rPr>
        <w:t xml:space="preserve">Meera reported that the community health advisory voted on the four priorities in the county which are: Physical health, Early Childhood Health, which includes oral health. Mental Health and Senior health.  Money from CCO’s relate to the four priorities. </w:t>
      </w:r>
      <w:r w:rsidR="00A609F0">
        <w:rPr>
          <w:rFonts w:ascii="Arial" w:hAnsi="Arial" w:cs="Arial"/>
        </w:rPr>
        <w:t xml:space="preserve"> New requirements for schools to participate in oral health, however cannot during school hours.  Working with schools to support the services in the future. All children under age of seven must be screened for oral health, though parents can opt out.</w:t>
      </w:r>
    </w:p>
    <w:p w:rsidR="00A609F0" w:rsidRDefault="00A609F0" w:rsidP="004B2708">
      <w:pPr>
        <w:rPr>
          <w:rFonts w:ascii="Arial" w:hAnsi="Arial" w:cs="Arial"/>
        </w:rPr>
      </w:pPr>
      <w:r>
        <w:rPr>
          <w:rFonts w:ascii="Arial" w:hAnsi="Arial" w:cs="Arial"/>
        </w:rPr>
        <w:t>Mindy children are out of school less when their oral health needs are taken care of.  Other school districts have worked with advantage dental to get the screenings, fluoride and sealants done.  She and Meera are working with the schools to plan or future clinics. When advantage dental does the screenings they send report to OHP for follow up of services with the clients to ensure work is completed.</w:t>
      </w:r>
    </w:p>
    <w:p w:rsidR="00A609F0" w:rsidRDefault="00A609F0" w:rsidP="004B2708">
      <w:pPr>
        <w:rPr>
          <w:rFonts w:ascii="Arial" w:hAnsi="Arial" w:cs="Arial"/>
        </w:rPr>
      </w:pPr>
      <w:r>
        <w:rPr>
          <w:rFonts w:ascii="Arial" w:hAnsi="Arial" w:cs="Arial"/>
        </w:rPr>
        <w:t xml:space="preserve">Charley asked if the screenings could be done on the twenty children that will be attending kindergarten camp?  </w:t>
      </w:r>
    </w:p>
    <w:p w:rsidR="00A609F0" w:rsidRDefault="00A609F0" w:rsidP="004B2708">
      <w:pPr>
        <w:rPr>
          <w:rFonts w:ascii="Arial" w:hAnsi="Arial" w:cs="Arial"/>
        </w:rPr>
      </w:pPr>
      <w:r>
        <w:rPr>
          <w:rFonts w:ascii="Arial" w:hAnsi="Arial" w:cs="Arial"/>
        </w:rPr>
        <w:t>Bob told the group that the schools prefer to have the screenings at registration, conferences and non-instructional times.</w:t>
      </w:r>
    </w:p>
    <w:p w:rsidR="00A609F0" w:rsidRDefault="00A609F0" w:rsidP="004B2708">
      <w:pPr>
        <w:rPr>
          <w:rFonts w:ascii="Arial" w:hAnsi="Arial" w:cs="Arial"/>
        </w:rPr>
      </w:pPr>
      <w:r>
        <w:rPr>
          <w:rFonts w:ascii="Arial" w:hAnsi="Arial" w:cs="Arial"/>
        </w:rPr>
        <w:t>Mindy stated that SB660 requires sealants be done at school.  HB2972 Children seven or younger must be screened within the first 120 days after education begins. Parents can opt out for religious reasons.</w:t>
      </w:r>
    </w:p>
    <w:p w:rsidR="00A609F0" w:rsidRDefault="00A609F0" w:rsidP="004B2708">
      <w:pPr>
        <w:rPr>
          <w:rFonts w:ascii="Arial" w:hAnsi="Arial" w:cs="Arial"/>
        </w:rPr>
      </w:pPr>
      <w:r>
        <w:rPr>
          <w:rFonts w:ascii="Arial" w:hAnsi="Arial" w:cs="Arial"/>
        </w:rPr>
        <w:t>Meera: New consent forms through Advantage Dental simplified, no implied consent.</w:t>
      </w:r>
      <w:r w:rsidR="00B2536A">
        <w:rPr>
          <w:rFonts w:ascii="Arial" w:hAnsi="Arial" w:cs="Arial"/>
        </w:rPr>
        <w:t xml:space="preserve">   She informed the group about the new Women’s Health Ambassadors that hold small groups to </w:t>
      </w:r>
      <w:r w:rsidR="00B2536A">
        <w:rPr>
          <w:rFonts w:ascii="Arial" w:hAnsi="Arial" w:cs="Arial"/>
        </w:rPr>
        <w:lastRenderedPageBreak/>
        <w:t>discuss health issues and other concerns of the group.  Materials and guest speakers available to support the ambassadors.</w:t>
      </w:r>
    </w:p>
    <w:p w:rsidR="00B2536A" w:rsidRDefault="00B2536A" w:rsidP="004B2708">
      <w:pPr>
        <w:rPr>
          <w:rFonts w:ascii="Arial" w:hAnsi="Arial" w:cs="Arial"/>
        </w:rPr>
      </w:pPr>
      <w:r>
        <w:rPr>
          <w:rFonts w:ascii="Arial" w:hAnsi="Arial" w:cs="Arial"/>
          <w:b/>
        </w:rPr>
        <w:t>Mike Benson-LICC</w:t>
      </w:r>
    </w:p>
    <w:p w:rsidR="00B2536A" w:rsidRDefault="00B2536A" w:rsidP="004B2708">
      <w:pPr>
        <w:rPr>
          <w:rFonts w:ascii="Arial" w:hAnsi="Arial" w:cs="Arial"/>
        </w:rPr>
      </w:pPr>
      <w:r>
        <w:rPr>
          <w:rFonts w:ascii="Arial" w:hAnsi="Arial" w:cs="Arial"/>
        </w:rPr>
        <w:t>Mike passed out copies of the draft of the community plan. 19 children on IFSP, 7 EI, 12 ECSE.</w:t>
      </w:r>
    </w:p>
    <w:p w:rsidR="00B2536A" w:rsidRDefault="00B2536A" w:rsidP="004B2708">
      <w:pPr>
        <w:rPr>
          <w:rFonts w:ascii="Arial" w:hAnsi="Arial" w:cs="Arial"/>
        </w:rPr>
      </w:pPr>
      <w:r>
        <w:rPr>
          <w:rFonts w:ascii="Arial" w:hAnsi="Arial" w:cs="Arial"/>
        </w:rPr>
        <w:t xml:space="preserve">Will be qualifying one more, serving 20 children by end of school year. Only 3 children are transitioning to kindergarten, which will start next school year with 17 children being served. </w:t>
      </w:r>
    </w:p>
    <w:p w:rsidR="00B2536A" w:rsidRDefault="00B2536A" w:rsidP="004B2708">
      <w:pPr>
        <w:rPr>
          <w:rFonts w:ascii="Arial" w:hAnsi="Arial" w:cs="Arial"/>
        </w:rPr>
      </w:pPr>
      <w:r>
        <w:rPr>
          <w:rFonts w:ascii="Arial" w:hAnsi="Arial" w:cs="Arial"/>
        </w:rPr>
        <w:t xml:space="preserve">Currently have 4 children in referral process.  Help from the .4 fte will provide support for the high numbers of children in services. Currently meeting on doctor referrals and transition mtgs with school. </w:t>
      </w:r>
    </w:p>
    <w:p w:rsidR="001B4310" w:rsidRDefault="001B4310" w:rsidP="004B2708">
      <w:pPr>
        <w:rPr>
          <w:rFonts w:ascii="Arial" w:hAnsi="Arial" w:cs="Arial"/>
        </w:rPr>
      </w:pPr>
      <w:r>
        <w:rPr>
          <w:rFonts w:ascii="Arial" w:hAnsi="Arial" w:cs="Arial"/>
        </w:rPr>
        <w:t>3 children qualify for ESY services thru the summer months.  5 group sessions will be held over the summer, currently adding older toddler group.</w:t>
      </w:r>
    </w:p>
    <w:p w:rsidR="001B4310" w:rsidRDefault="001B4310" w:rsidP="004B2708">
      <w:pPr>
        <w:rPr>
          <w:rFonts w:ascii="Arial" w:hAnsi="Arial" w:cs="Arial"/>
        </w:rPr>
      </w:pPr>
      <w:r>
        <w:rPr>
          <w:rFonts w:ascii="Arial" w:hAnsi="Arial" w:cs="Arial"/>
        </w:rPr>
        <w:t xml:space="preserve">Mike’s Contract: no days to carry over for summer services.  Will utilized Medicaid dollars to cover additional </w:t>
      </w:r>
      <w:proofErr w:type="gramStart"/>
      <w:r>
        <w:rPr>
          <w:rFonts w:ascii="Arial" w:hAnsi="Arial" w:cs="Arial"/>
        </w:rPr>
        <w:t>hours.</w:t>
      </w:r>
      <w:proofErr w:type="gramEnd"/>
      <w:r>
        <w:rPr>
          <w:rFonts w:ascii="Arial" w:hAnsi="Arial" w:cs="Arial"/>
        </w:rPr>
        <w:t xml:space="preserve"> There will be no large impact to the EI/ECSE budget utilizing the additional dollars.</w:t>
      </w:r>
    </w:p>
    <w:p w:rsidR="001B4310" w:rsidRDefault="001B4310" w:rsidP="004B2708">
      <w:pPr>
        <w:rPr>
          <w:rFonts w:ascii="Arial" w:hAnsi="Arial" w:cs="Arial"/>
        </w:rPr>
      </w:pPr>
      <w:r>
        <w:rPr>
          <w:rFonts w:ascii="Arial" w:hAnsi="Arial" w:cs="Arial"/>
        </w:rPr>
        <w:t>Mike asked the group to read over the plan and if there were any comments or recommendations, please contact him right away as the report is due next week to ODE.</w:t>
      </w:r>
    </w:p>
    <w:p w:rsidR="001B4310" w:rsidRPr="00B2536A" w:rsidRDefault="001B4310" w:rsidP="004B2708">
      <w:pPr>
        <w:rPr>
          <w:rFonts w:ascii="Arial" w:hAnsi="Arial" w:cs="Arial"/>
        </w:rPr>
      </w:pPr>
      <w:r>
        <w:rPr>
          <w:rFonts w:ascii="Arial" w:hAnsi="Arial" w:cs="Arial"/>
        </w:rPr>
        <w:t>County plan of calendar services are 208 EI and 177 ECSE.</w:t>
      </w:r>
    </w:p>
    <w:p w:rsidR="003717DF" w:rsidRPr="005B0D75" w:rsidRDefault="003717DF" w:rsidP="003717DF">
      <w:pPr>
        <w:jc w:val="center"/>
        <w:rPr>
          <w:rFonts w:ascii="Arial" w:hAnsi="Arial" w:cs="Arial"/>
        </w:rPr>
      </w:pPr>
    </w:p>
    <w:p w:rsidR="005B0D75" w:rsidRPr="004B2708" w:rsidRDefault="005B0D75" w:rsidP="004B2708">
      <w:pPr>
        <w:rPr>
          <w:rFonts w:ascii="Arial" w:hAnsi="Arial" w:cs="Arial"/>
        </w:rPr>
      </w:pPr>
    </w:p>
    <w:sectPr w:rsidR="005B0D75" w:rsidRPr="004B2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08"/>
    <w:rsid w:val="001B4310"/>
    <w:rsid w:val="003717DF"/>
    <w:rsid w:val="004B2708"/>
    <w:rsid w:val="004F4AD3"/>
    <w:rsid w:val="00567E13"/>
    <w:rsid w:val="005B0D75"/>
    <w:rsid w:val="006D60D5"/>
    <w:rsid w:val="008917F5"/>
    <w:rsid w:val="00921180"/>
    <w:rsid w:val="009F6CE7"/>
    <w:rsid w:val="00A609F0"/>
    <w:rsid w:val="00B2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1108A-0ADF-4037-AEBF-5AE7DC5A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vtaylor</dc:creator>
  <cp:keywords/>
  <dc:description/>
  <cp:lastModifiedBy>vtaylor</cp:lastModifiedBy>
  <cp:revision>2</cp:revision>
  <dcterms:created xsi:type="dcterms:W3CDTF">2016-06-16T20:42:00Z</dcterms:created>
  <dcterms:modified xsi:type="dcterms:W3CDTF">2016-06-16T20:42:00Z</dcterms:modified>
</cp:coreProperties>
</file>